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00FA" w14:textId="0D76C3DE" w:rsidR="00223B2D" w:rsidRPr="00CD1422" w:rsidRDefault="00223B2D" w:rsidP="00B22131">
      <w:pPr>
        <w:pBdr>
          <w:bottom w:val="single" w:sz="4" w:space="1" w:color="auto"/>
        </w:pBdr>
        <w:spacing w:after="0" w:line="240" w:lineRule="auto"/>
        <w:jc w:val="center"/>
        <w:rPr>
          <w:rFonts w:ascii="Times New Roman" w:hAnsi="Times New Roman" w:cs="Times New Roman"/>
          <w:b/>
          <w:bCs/>
          <w:sz w:val="24"/>
          <w:szCs w:val="24"/>
        </w:rPr>
      </w:pPr>
      <w:r w:rsidRPr="00CD1422">
        <w:rPr>
          <w:rFonts w:ascii="Times New Roman" w:hAnsi="Times New Roman" w:cs="Times New Roman"/>
          <w:b/>
          <w:bCs/>
          <w:sz w:val="24"/>
          <w:szCs w:val="24"/>
        </w:rPr>
        <w:t>Journal of Comprehensive Science</w:t>
      </w:r>
    </w:p>
    <w:p w14:paraId="1F537394" w14:textId="45535511" w:rsidR="00223B2D" w:rsidRPr="00CD1422" w:rsidRDefault="0009727E" w:rsidP="00B22131">
      <w:pPr>
        <w:pBdr>
          <w:bottom w:val="single" w:sz="4" w:space="1" w:color="auto"/>
        </w:pBdr>
        <w:spacing w:after="0" w:line="240" w:lineRule="auto"/>
        <w:jc w:val="center"/>
        <w:rPr>
          <w:rFonts w:ascii="Times New Roman" w:hAnsi="Times New Roman" w:cs="Times New Roman"/>
          <w:b/>
          <w:bCs/>
          <w:sz w:val="24"/>
          <w:szCs w:val="24"/>
        </w:rPr>
      </w:pPr>
      <w:r w:rsidRPr="00CD1422">
        <w:rPr>
          <w:rFonts w:ascii="Times New Roman" w:hAnsi="Times New Roman" w:cs="Times New Roman"/>
          <w:b/>
          <w:bCs/>
          <w:sz w:val="24"/>
          <w:szCs w:val="24"/>
        </w:rPr>
        <w:t>p-ISSN: 2962-4738 e-ISSN: 2962-4584</w:t>
      </w:r>
    </w:p>
    <w:p w14:paraId="5F85B8E0" w14:textId="560B7064" w:rsidR="00223B2D" w:rsidRPr="00CD1422" w:rsidRDefault="00223B2D" w:rsidP="00B22131">
      <w:pPr>
        <w:pBdr>
          <w:bottom w:val="single" w:sz="4" w:space="1" w:color="auto"/>
        </w:pBdr>
        <w:spacing w:after="0" w:line="240" w:lineRule="auto"/>
        <w:jc w:val="center"/>
        <w:rPr>
          <w:rFonts w:ascii="Times New Roman" w:hAnsi="Times New Roman" w:cs="Times New Roman"/>
          <w:b/>
          <w:bCs/>
          <w:sz w:val="24"/>
          <w:szCs w:val="24"/>
        </w:rPr>
      </w:pPr>
      <w:bookmarkStart w:id="0" w:name="_Hlk109374364"/>
      <w:bookmarkEnd w:id="0"/>
      <w:r w:rsidRPr="00CD1422">
        <w:rPr>
          <w:rFonts w:ascii="Times New Roman" w:hAnsi="Times New Roman" w:cs="Times New Roman"/>
          <w:b/>
          <w:bCs/>
          <w:sz w:val="24"/>
          <w:szCs w:val="24"/>
        </w:rPr>
        <w:t xml:space="preserve">Vol. 1 No. </w:t>
      </w:r>
      <w:r w:rsidR="00703B4E">
        <w:rPr>
          <w:rFonts w:ascii="Times New Roman" w:hAnsi="Times New Roman" w:cs="Times New Roman"/>
          <w:b/>
          <w:bCs/>
          <w:sz w:val="24"/>
          <w:szCs w:val="24"/>
        </w:rPr>
        <w:t>4 November</w:t>
      </w:r>
      <w:r w:rsidRPr="00CD1422">
        <w:rPr>
          <w:rFonts w:ascii="Times New Roman" w:hAnsi="Times New Roman" w:cs="Times New Roman"/>
          <w:b/>
          <w:bCs/>
          <w:sz w:val="24"/>
          <w:szCs w:val="24"/>
        </w:rPr>
        <w:t xml:space="preserve"> 2022</w:t>
      </w:r>
    </w:p>
    <w:p w14:paraId="2812477D" w14:textId="5CD4FE1E" w:rsidR="00223B2D" w:rsidRPr="00CD1422" w:rsidRDefault="00223B2D" w:rsidP="00083578">
      <w:pPr>
        <w:tabs>
          <w:tab w:val="left" w:pos="1128"/>
        </w:tabs>
        <w:spacing w:after="0" w:line="240" w:lineRule="auto"/>
        <w:rPr>
          <w:rFonts w:ascii="Times New Roman" w:hAnsi="Times New Roman" w:cs="Times New Roman"/>
          <w:sz w:val="24"/>
          <w:szCs w:val="24"/>
        </w:rPr>
      </w:pPr>
    </w:p>
    <w:p w14:paraId="498E3C78" w14:textId="77777777" w:rsidR="00DB0524" w:rsidRPr="00DB0524" w:rsidRDefault="00DB0524" w:rsidP="00DB0524">
      <w:pPr>
        <w:tabs>
          <w:tab w:val="left" w:pos="1128"/>
        </w:tabs>
        <w:spacing w:after="0" w:line="240" w:lineRule="auto"/>
        <w:jc w:val="center"/>
        <w:rPr>
          <w:rFonts w:ascii="Times New Roman" w:hAnsi="Times New Roman" w:cs="Times New Roman"/>
          <w:b/>
          <w:bCs/>
          <w:sz w:val="24"/>
          <w:szCs w:val="24"/>
        </w:rPr>
      </w:pPr>
      <w:r w:rsidRPr="00DB0524">
        <w:rPr>
          <w:rFonts w:ascii="Times New Roman" w:hAnsi="Times New Roman" w:cs="Times New Roman"/>
          <w:b/>
          <w:bCs/>
          <w:sz w:val="24"/>
          <w:szCs w:val="24"/>
        </w:rPr>
        <w:t>PENGARUH MODEL PEMBELAJARAN</w:t>
      </w:r>
    </w:p>
    <w:p w14:paraId="70B2972A" w14:textId="77777777" w:rsidR="00DB0524" w:rsidRPr="00DB0524" w:rsidRDefault="00DB0524" w:rsidP="00DB0524">
      <w:pPr>
        <w:tabs>
          <w:tab w:val="left" w:pos="1128"/>
        </w:tabs>
        <w:spacing w:after="0" w:line="240" w:lineRule="auto"/>
        <w:jc w:val="center"/>
        <w:rPr>
          <w:rFonts w:ascii="Times New Roman" w:hAnsi="Times New Roman" w:cs="Times New Roman"/>
          <w:b/>
          <w:bCs/>
          <w:sz w:val="24"/>
          <w:szCs w:val="24"/>
        </w:rPr>
      </w:pPr>
      <w:r w:rsidRPr="00DB0524">
        <w:rPr>
          <w:rFonts w:ascii="Times New Roman" w:hAnsi="Times New Roman" w:cs="Times New Roman"/>
          <w:b/>
          <w:bCs/>
          <w:sz w:val="24"/>
          <w:szCs w:val="24"/>
        </w:rPr>
        <w:t xml:space="preserve"> SENTRA MAIN PERAN TERHADAP KEMAMPUAN MORAL </w:t>
      </w:r>
    </w:p>
    <w:p w14:paraId="195E5F3C" w14:textId="4C669514" w:rsidR="00223B2D" w:rsidRPr="00CD1422" w:rsidRDefault="00DB0524" w:rsidP="00DB0524">
      <w:pPr>
        <w:tabs>
          <w:tab w:val="left" w:pos="1128"/>
        </w:tabs>
        <w:spacing w:after="0" w:line="240" w:lineRule="auto"/>
        <w:jc w:val="center"/>
        <w:rPr>
          <w:rFonts w:ascii="Times New Roman" w:hAnsi="Times New Roman" w:cs="Times New Roman"/>
          <w:b/>
          <w:bCs/>
          <w:sz w:val="24"/>
          <w:szCs w:val="24"/>
        </w:rPr>
      </w:pPr>
      <w:r w:rsidRPr="00DB0524">
        <w:rPr>
          <w:rFonts w:ascii="Times New Roman" w:hAnsi="Times New Roman" w:cs="Times New Roman"/>
          <w:b/>
          <w:bCs/>
          <w:sz w:val="24"/>
          <w:szCs w:val="24"/>
        </w:rPr>
        <w:t>KEAGAMAAN DAN SOSIAL EMOSIONAL ANAK KELOMPOK B</w:t>
      </w:r>
    </w:p>
    <w:p w14:paraId="3020D415" w14:textId="5DB2A8AE" w:rsidR="00DB0524" w:rsidRDefault="00DB0524" w:rsidP="00B22131">
      <w:pPr>
        <w:tabs>
          <w:tab w:val="left" w:pos="1128"/>
        </w:tabs>
        <w:spacing w:after="0" w:line="240" w:lineRule="auto"/>
        <w:jc w:val="center"/>
        <w:rPr>
          <w:rFonts w:ascii="Times New Roman" w:hAnsi="Times New Roman" w:cs="Times New Roman"/>
          <w:sz w:val="24"/>
          <w:szCs w:val="24"/>
        </w:rPr>
      </w:pPr>
      <w:r w:rsidRPr="00DB0524">
        <w:rPr>
          <w:rFonts w:ascii="Times New Roman" w:hAnsi="Times New Roman" w:cs="Times New Roman"/>
          <w:sz w:val="24"/>
          <w:szCs w:val="24"/>
        </w:rPr>
        <w:t>Ulin Nizamiyah</w:t>
      </w:r>
      <w:r>
        <w:rPr>
          <w:rFonts w:ascii="Times New Roman" w:hAnsi="Times New Roman" w:cs="Times New Roman"/>
          <w:sz w:val="24"/>
          <w:szCs w:val="24"/>
          <w:lang w:val="en-US"/>
        </w:rPr>
        <w:t>,</w:t>
      </w:r>
      <w:r w:rsidRPr="00DB0524">
        <w:rPr>
          <w:rFonts w:ascii="Times New Roman" w:hAnsi="Times New Roman" w:cs="Times New Roman"/>
          <w:sz w:val="24"/>
          <w:szCs w:val="24"/>
        </w:rPr>
        <w:t xml:space="preserve"> Bachtiar</w:t>
      </w:r>
      <w:r w:rsidR="00D471FE">
        <w:rPr>
          <w:rFonts w:ascii="Times New Roman" w:hAnsi="Times New Roman" w:cs="Times New Roman"/>
          <w:sz w:val="24"/>
          <w:szCs w:val="24"/>
          <w:lang w:val="en-US"/>
        </w:rPr>
        <w:t xml:space="preserve"> </w:t>
      </w:r>
      <w:r w:rsidRPr="00DB0524">
        <w:rPr>
          <w:rFonts w:ascii="Times New Roman" w:hAnsi="Times New Roman" w:cs="Times New Roman"/>
          <w:sz w:val="24"/>
          <w:szCs w:val="24"/>
        </w:rPr>
        <w:t>Syaiful</w:t>
      </w:r>
      <w:r>
        <w:rPr>
          <w:rFonts w:ascii="Times New Roman" w:hAnsi="Times New Roman" w:cs="Times New Roman"/>
          <w:sz w:val="24"/>
          <w:szCs w:val="24"/>
          <w:lang w:val="en-US"/>
        </w:rPr>
        <w:t xml:space="preserve">, </w:t>
      </w:r>
      <w:r w:rsidRPr="00DB0524">
        <w:rPr>
          <w:rFonts w:ascii="Times New Roman" w:hAnsi="Times New Roman" w:cs="Times New Roman"/>
          <w:sz w:val="24"/>
          <w:szCs w:val="24"/>
        </w:rPr>
        <w:t>Turhan Yani</w:t>
      </w:r>
    </w:p>
    <w:p w14:paraId="146C3550" w14:textId="77777777" w:rsidR="00DB0524" w:rsidRDefault="00DB0524" w:rsidP="00B22131">
      <w:pPr>
        <w:tabs>
          <w:tab w:val="left" w:pos="1128"/>
        </w:tabs>
        <w:spacing w:after="0" w:line="240" w:lineRule="auto"/>
        <w:jc w:val="center"/>
        <w:rPr>
          <w:rFonts w:ascii="Times New Roman" w:hAnsi="Times New Roman" w:cs="Times New Roman"/>
          <w:sz w:val="24"/>
          <w:szCs w:val="24"/>
        </w:rPr>
      </w:pPr>
      <w:r w:rsidRPr="00DB0524">
        <w:rPr>
          <w:rFonts w:ascii="Times New Roman" w:hAnsi="Times New Roman" w:cs="Times New Roman"/>
          <w:sz w:val="24"/>
          <w:szCs w:val="24"/>
        </w:rPr>
        <w:t xml:space="preserve">Universitas Negeri Surabaya </w:t>
      </w:r>
    </w:p>
    <w:p w14:paraId="136A116C" w14:textId="0E53ED1D" w:rsidR="00223B2D" w:rsidRPr="00CD1422" w:rsidRDefault="00223B2D" w:rsidP="00B22131">
      <w:pPr>
        <w:tabs>
          <w:tab w:val="left" w:pos="1128"/>
        </w:tabs>
        <w:spacing w:after="0" w:line="240" w:lineRule="auto"/>
        <w:jc w:val="center"/>
        <w:rPr>
          <w:rFonts w:ascii="Times New Roman" w:hAnsi="Times New Roman" w:cs="Times New Roman"/>
          <w:sz w:val="24"/>
          <w:szCs w:val="24"/>
        </w:rPr>
      </w:pPr>
      <w:r w:rsidRPr="00CD1422">
        <w:rPr>
          <w:rFonts w:ascii="Times New Roman" w:hAnsi="Times New Roman" w:cs="Times New Roman"/>
          <w:sz w:val="24"/>
          <w:szCs w:val="24"/>
        </w:rPr>
        <w:t xml:space="preserve">Email: </w:t>
      </w:r>
      <w:r w:rsidR="00C75959" w:rsidRPr="00C75959">
        <w:rPr>
          <w:rFonts w:ascii="Times New Roman" w:hAnsi="Times New Roman" w:cs="Times New Roman"/>
          <w:sz w:val="24"/>
          <w:szCs w:val="24"/>
        </w:rPr>
        <w:t>Ulin.17070855093@mhs.unesa.ac.id</w:t>
      </w:r>
      <w:r w:rsidR="00C75959">
        <w:rPr>
          <w:rFonts w:ascii="Times New Roman" w:hAnsi="Times New Roman" w:cs="Times New Roman"/>
          <w:sz w:val="24"/>
          <w:szCs w:val="24"/>
        </w:rPr>
        <w:t>,</w:t>
      </w:r>
      <w:r w:rsidR="00C75959" w:rsidRPr="00C75959">
        <w:t xml:space="preserve"> </w:t>
      </w:r>
      <w:r w:rsidR="00C75959" w:rsidRPr="00C75959">
        <w:rPr>
          <w:rFonts w:ascii="Times New Roman" w:hAnsi="Times New Roman" w:cs="Times New Roman"/>
          <w:sz w:val="24"/>
          <w:szCs w:val="24"/>
        </w:rPr>
        <w:t>bachtiarbacri@unesa.ac.id</w:t>
      </w:r>
      <w:r w:rsidR="00C75959">
        <w:rPr>
          <w:rFonts w:ascii="Times New Roman" w:hAnsi="Times New Roman" w:cs="Times New Roman"/>
          <w:sz w:val="24"/>
          <w:szCs w:val="24"/>
        </w:rPr>
        <w:t>,</w:t>
      </w:r>
      <w:r w:rsidR="00C75959" w:rsidRPr="00C75959">
        <w:t xml:space="preserve"> </w:t>
      </w:r>
      <w:r w:rsidR="00C75959" w:rsidRPr="00C75959">
        <w:rPr>
          <w:rFonts w:ascii="Times New Roman" w:hAnsi="Times New Roman" w:cs="Times New Roman"/>
          <w:sz w:val="24"/>
          <w:szCs w:val="24"/>
        </w:rPr>
        <w:t>muhammadturhan@unesa.ac.id</w:t>
      </w:r>
    </w:p>
    <w:p w14:paraId="7E0B9C7D" w14:textId="77777777" w:rsidR="00223B2D" w:rsidRPr="00CD1422" w:rsidRDefault="00223B2D" w:rsidP="00B22131">
      <w:pPr>
        <w:pBdr>
          <w:top w:val="single" w:sz="4" w:space="1" w:color="auto"/>
        </w:pBdr>
        <w:tabs>
          <w:tab w:val="left" w:pos="1128"/>
        </w:tabs>
        <w:spacing w:after="0" w:line="240" w:lineRule="auto"/>
        <w:jc w:val="center"/>
        <w:rPr>
          <w:rFonts w:ascii="Times New Roman" w:hAnsi="Times New Roman" w:cs="Times New Roman"/>
          <w:b/>
          <w:bCs/>
          <w:sz w:val="24"/>
          <w:szCs w:val="24"/>
        </w:rPr>
      </w:pPr>
      <w:r w:rsidRPr="00CD1422">
        <w:rPr>
          <w:rFonts w:ascii="Times New Roman" w:hAnsi="Times New Roman" w:cs="Times New Roman"/>
          <w:b/>
          <w:bCs/>
          <w:sz w:val="24"/>
          <w:szCs w:val="24"/>
        </w:rPr>
        <w:t>Abstrak</w:t>
      </w:r>
    </w:p>
    <w:p w14:paraId="1E7F55A2" w14:textId="1FED0936" w:rsidR="00223B2D" w:rsidRPr="00CD1422" w:rsidRDefault="00DB0524" w:rsidP="00557EE0">
      <w:pPr>
        <w:pBdr>
          <w:top w:val="single" w:sz="4" w:space="1" w:color="auto"/>
          <w:bottom w:val="single" w:sz="4" w:space="1" w:color="auto"/>
        </w:pBdr>
        <w:tabs>
          <w:tab w:val="left" w:pos="1128"/>
        </w:tabs>
        <w:spacing w:after="0" w:line="240" w:lineRule="auto"/>
        <w:jc w:val="both"/>
        <w:rPr>
          <w:rFonts w:ascii="Times New Roman" w:hAnsi="Times New Roman" w:cs="Times New Roman"/>
          <w:sz w:val="24"/>
          <w:szCs w:val="24"/>
        </w:rPr>
      </w:pPr>
      <w:bookmarkStart w:id="1" w:name="_Hlk118187168"/>
      <w:r w:rsidRPr="00DB0524">
        <w:rPr>
          <w:rFonts w:ascii="Times New Roman" w:hAnsi="Times New Roman" w:cs="Times New Roman"/>
          <w:sz w:val="24"/>
          <w:szCs w:val="24"/>
        </w:rPr>
        <w:t>Penelitian ini bertujuan untuk mengetahui pengaruh model pembelajaran sentra main peran terhadap perkembangan moral keagamaan dan social emosional anak kelompok B di TK Khadijah Pandegiling. Dengan subjek penelitian anak usia 5-6 tahun kelompok B di TK Khadijah Pandegiling dengan jumlah 54 anak. Metode penelitian menggunakan penelitian kuantitatif dengan metode korelasional. Instrumen pengumpul data menggunakan teknik kuisioner/angket dan wawancara. Data penelitian dianalisis secara statistik melalui teknik uji t dengan nilai pengaruh 25,3 %. Hasil análisis data menunjukkan bahwa 1) Model pembelajaran sentra main peran memiliki pengaruh terhadap perkembangan moral keagamaan anak kelompok B di TK Khadijah Pandegiling 2) Model pembelajaran sentra main peran memiliki pengaruh terhadap perkembangan sosial emocional anak kelompok B di TK Khadijah Pandegiling</w:t>
      </w:r>
      <w:r w:rsidR="00223B2D" w:rsidRPr="00CD1422">
        <w:rPr>
          <w:rFonts w:ascii="Times New Roman" w:hAnsi="Times New Roman" w:cs="Times New Roman"/>
          <w:sz w:val="24"/>
          <w:szCs w:val="24"/>
        </w:rPr>
        <w:t>.</w:t>
      </w:r>
    </w:p>
    <w:bookmarkEnd w:id="1"/>
    <w:p w14:paraId="0CF9A520" w14:textId="06BB0823" w:rsidR="006F23B7" w:rsidRPr="00CD1422" w:rsidRDefault="00223B2D" w:rsidP="00B22131">
      <w:pPr>
        <w:pBdr>
          <w:top w:val="single" w:sz="4" w:space="1" w:color="auto"/>
        </w:pBdr>
        <w:tabs>
          <w:tab w:val="left" w:pos="1128"/>
        </w:tabs>
        <w:spacing w:after="0" w:line="240" w:lineRule="auto"/>
        <w:jc w:val="center"/>
        <w:rPr>
          <w:rFonts w:ascii="Times New Roman" w:hAnsi="Times New Roman" w:cs="Times New Roman"/>
          <w:sz w:val="24"/>
          <w:szCs w:val="24"/>
        </w:rPr>
      </w:pPr>
      <w:r w:rsidRPr="00CD1422">
        <w:rPr>
          <w:rFonts w:ascii="Times New Roman" w:hAnsi="Times New Roman" w:cs="Times New Roman"/>
          <w:b/>
          <w:bCs/>
          <w:sz w:val="24"/>
          <w:szCs w:val="24"/>
        </w:rPr>
        <w:t>Kata Kunci:</w:t>
      </w:r>
      <w:r w:rsidRPr="00CD1422">
        <w:rPr>
          <w:rFonts w:ascii="Times New Roman" w:hAnsi="Times New Roman" w:cs="Times New Roman"/>
          <w:sz w:val="24"/>
          <w:szCs w:val="24"/>
        </w:rPr>
        <w:t xml:space="preserve"> </w:t>
      </w:r>
      <w:r w:rsidR="00DB0524" w:rsidRPr="00DB0524">
        <w:rPr>
          <w:rFonts w:ascii="Times New Roman" w:hAnsi="Times New Roman" w:cs="Times New Roman"/>
          <w:sz w:val="24"/>
          <w:szCs w:val="24"/>
        </w:rPr>
        <w:t>Sentra Main Peran, Moral Keagamaan, Sosial Emosional</w:t>
      </w:r>
      <w:r w:rsidR="00557EE0" w:rsidRPr="00CD1422">
        <w:rPr>
          <w:rFonts w:ascii="Times New Roman" w:hAnsi="Times New Roman" w:cs="Times New Roman"/>
          <w:sz w:val="24"/>
          <w:szCs w:val="24"/>
        </w:rPr>
        <w:t>.</w:t>
      </w:r>
    </w:p>
    <w:p w14:paraId="547E6A41" w14:textId="77777777" w:rsidR="00223B2D" w:rsidRPr="00CD1422" w:rsidRDefault="00223B2D" w:rsidP="00B22131">
      <w:pPr>
        <w:pBdr>
          <w:top w:val="single" w:sz="4" w:space="1" w:color="auto"/>
          <w:bottom w:val="single" w:sz="4" w:space="1" w:color="auto"/>
        </w:pBdr>
        <w:tabs>
          <w:tab w:val="left" w:pos="1128"/>
        </w:tabs>
        <w:spacing w:after="0" w:line="240" w:lineRule="auto"/>
        <w:jc w:val="center"/>
        <w:rPr>
          <w:rFonts w:ascii="Times New Roman" w:hAnsi="Times New Roman" w:cs="Times New Roman"/>
          <w:b/>
          <w:bCs/>
          <w:i/>
          <w:iCs/>
          <w:sz w:val="24"/>
          <w:szCs w:val="24"/>
        </w:rPr>
      </w:pPr>
      <w:r w:rsidRPr="00CD1422">
        <w:rPr>
          <w:rFonts w:ascii="Times New Roman" w:hAnsi="Times New Roman" w:cs="Times New Roman"/>
          <w:b/>
          <w:bCs/>
          <w:i/>
          <w:iCs/>
          <w:sz w:val="24"/>
          <w:szCs w:val="24"/>
        </w:rPr>
        <w:t>Abstract</w:t>
      </w:r>
    </w:p>
    <w:p w14:paraId="10BF22E5" w14:textId="1E3C59CB" w:rsidR="00223B2D" w:rsidRPr="00CD1422" w:rsidRDefault="00DB0524" w:rsidP="00B22131">
      <w:pPr>
        <w:pBdr>
          <w:top w:val="single" w:sz="4" w:space="1" w:color="auto"/>
        </w:pBdr>
        <w:tabs>
          <w:tab w:val="left" w:pos="1128"/>
        </w:tabs>
        <w:spacing w:after="0" w:line="240" w:lineRule="auto"/>
        <w:jc w:val="both"/>
        <w:rPr>
          <w:rFonts w:ascii="Times New Roman" w:hAnsi="Times New Roman" w:cs="Times New Roman"/>
          <w:i/>
          <w:iCs/>
          <w:sz w:val="24"/>
          <w:szCs w:val="24"/>
        </w:rPr>
      </w:pPr>
      <w:r w:rsidRPr="00DB0524">
        <w:rPr>
          <w:rFonts w:ascii="Times New Roman" w:hAnsi="Times New Roman" w:cs="Times New Roman"/>
          <w:i/>
          <w:iCs/>
          <w:sz w:val="24"/>
          <w:szCs w:val="24"/>
        </w:rPr>
        <w:t>This study aims to determine the effect of the role-playing center learning model on the moral, religious and social emotional development of group B children in Khadijah Pandegiling Kindergarten. The research subjects were children aged 5-6 years in group B at Khadijah Pandegiling Kindergarten with a total of 54 children. The research method uses quantitative research with correlational methods. The data collection instrument used a questionnaire/questionnaire and interview technique. The research data were analyzed statistically through the t-test technique with an influence value of 25.3%. The results of the data analysis show that 1) The role playing center learning model has an influence on the religious moral development of group B children in Khadijah Pandegiling Kindergarten 2) The role playing center learning model has an influence on the social emotional development of group B children in Khadijah Pandegiling Kindergarten</w:t>
      </w:r>
      <w:r w:rsidR="006F23B7" w:rsidRPr="00CD1422">
        <w:rPr>
          <w:rFonts w:ascii="Times New Roman" w:hAnsi="Times New Roman" w:cs="Times New Roman"/>
          <w:i/>
          <w:iCs/>
          <w:sz w:val="24"/>
          <w:szCs w:val="24"/>
        </w:rPr>
        <w:t>.</w:t>
      </w:r>
    </w:p>
    <w:p w14:paraId="68792B55" w14:textId="2419A78C" w:rsidR="00C23E56" w:rsidRPr="00CD1422" w:rsidRDefault="00223B2D" w:rsidP="006F23B7">
      <w:pPr>
        <w:pBdr>
          <w:top w:val="single" w:sz="4" w:space="1" w:color="auto"/>
          <w:bottom w:val="single" w:sz="4" w:space="1" w:color="auto"/>
        </w:pBdr>
        <w:tabs>
          <w:tab w:val="left" w:pos="1128"/>
        </w:tabs>
        <w:spacing w:after="0" w:line="240" w:lineRule="auto"/>
        <w:jc w:val="center"/>
        <w:rPr>
          <w:rFonts w:ascii="Times New Roman" w:eastAsia="Times New Roman" w:hAnsi="Times New Roman" w:cs="Times New Roman"/>
          <w:b/>
          <w:sz w:val="24"/>
          <w:szCs w:val="24"/>
        </w:rPr>
      </w:pPr>
      <w:r w:rsidRPr="00CD1422">
        <w:rPr>
          <w:rFonts w:ascii="Times New Roman" w:hAnsi="Times New Roman" w:cs="Times New Roman"/>
          <w:b/>
          <w:bCs/>
          <w:i/>
          <w:iCs/>
          <w:sz w:val="24"/>
          <w:szCs w:val="24"/>
        </w:rPr>
        <w:t>Keywords:</w:t>
      </w:r>
      <w:r w:rsidRPr="00CD1422">
        <w:rPr>
          <w:rFonts w:ascii="Times New Roman" w:hAnsi="Times New Roman" w:cs="Times New Roman"/>
          <w:i/>
          <w:iCs/>
          <w:sz w:val="24"/>
          <w:szCs w:val="24"/>
        </w:rPr>
        <w:t xml:space="preserve"> </w:t>
      </w:r>
      <w:r w:rsidR="00DB0524" w:rsidRPr="00DB0524">
        <w:rPr>
          <w:rFonts w:ascii="Times New Roman" w:hAnsi="Times New Roman" w:cs="Times New Roman"/>
          <w:i/>
          <w:iCs/>
          <w:sz w:val="24"/>
          <w:szCs w:val="24"/>
        </w:rPr>
        <w:t>Role Playing Center, Religious Moral, Social Emotional.</w:t>
      </w:r>
    </w:p>
    <w:p w14:paraId="20C48595" w14:textId="77777777" w:rsidR="00B22131" w:rsidRPr="00CD1422" w:rsidRDefault="00B22131" w:rsidP="00B22131">
      <w:pPr>
        <w:tabs>
          <w:tab w:val="left" w:pos="1128"/>
        </w:tabs>
        <w:spacing w:after="0" w:line="240" w:lineRule="auto"/>
        <w:jc w:val="both"/>
        <w:rPr>
          <w:rFonts w:ascii="Times New Roman" w:hAnsi="Times New Roman" w:cs="Times New Roman"/>
          <w:b/>
          <w:bCs/>
          <w:sz w:val="24"/>
          <w:szCs w:val="24"/>
        </w:rPr>
      </w:pPr>
      <w:r w:rsidRPr="00CD1422">
        <w:rPr>
          <w:rFonts w:ascii="Times New Roman" w:hAnsi="Times New Roman" w:cs="Times New Roman"/>
          <w:b/>
          <w:bCs/>
          <w:sz w:val="24"/>
          <w:szCs w:val="24"/>
        </w:rPr>
        <w:t>Pendahuluan</w:t>
      </w:r>
    </w:p>
    <w:p w14:paraId="6E23BEB9" w14:textId="7CA38B26" w:rsidR="00DB0524" w:rsidRPr="00DB0524" w:rsidRDefault="00557EE0" w:rsidP="00722D48">
      <w:pPr>
        <w:tabs>
          <w:tab w:val="left" w:pos="1128"/>
        </w:tabs>
        <w:spacing w:after="0" w:line="240" w:lineRule="auto"/>
        <w:ind w:firstLine="567"/>
        <w:jc w:val="both"/>
        <w:rPr>
          <w:rFonts w:ascii="Times New Roman" w:hAnsi="Times New Roman" w:cs="Times New Roman"/>
          <w:sz w:val="24"/>
          <w:szCs w:val="24"/>
        </w:rPr>
      </w:pPr>
      <w:r w:rsidRPr="00CD1422">
        <w:rPr>
          <w:rFonts w:ascii="Times New Roman" w:hAnsi="Times New Roman" w:cs="Times New Roman"/>
          <w:sz w:val="24"/>
          <w:szCs w:val="24"/>
        </w:rPr>
        <w:t xml:space="preserve">      </w:t>
      </w:r>
      <w:r w:rsidR="00DB0524" w:rsidRPr="00DB0524">
        <w:rPr>
          <w:rFonts w:ascii="Times New Roman" w:hAnsi="Times New Roman" w:cs="Times New Roman"/>
          <w:sz w:val="24"/>
          <w:szCs w:val="24"/>
        </w:rPr>
        <w:t xml:space="preserve">Undang-Undang Sisdiknas No 20 Tahun 2003 pasal 1 ayat 14 menyatakan bahwa Pendidikan Anak Usia Dini (PAUD) adalah suatu upaya pembinaan yang ditujukan kepada anak sejak lahir sampai dengan usia enam tahun yang dilakukan melalui pemberian rangsangan pendidikan untuk membantu pertumbuhan dan perkembangan jasmani dan rohani, agar anak memiliki kesiapan dalam memasuki pendidikan lebih </w:t>
      </w:r>
      <w:r w:rsidR="00DB0524" w:rsidRPr="00DB0524">
        <w:rPr>
          <w:rFonts w:ascii="Times New Roman" w:hAnsi="Times New Roman" w:cs="Times New Roman"/>
          <w:sz w:val="24"/>
          <w:szCs w:val="24"/>
        </w:rPr>
        <w:lastRenderedPageBreak/>
        <w:t>lanjut, baik pendidikan secara formal  disekolah maupun secara non formal</w:t>
      </w:r>
      <w:r w:rsidR="00722D48">
        <w:rPr>
          <w:rFonts w:ascii="Times New Roman" w:hAnsi="Times New Roman" w:cs="Times New Roman"/>
          <w:sz w:val="24"/>
          <w:szCs w:val="24"/>
          <w:lang w:val="en-US"/>
        </w:rPr>
        <w:t xml:space="preserve"> </w:t>
      </w:r>
      <w:r w:rsidR="00DB0524" w:rsidRPr="00DB0524">
        <w:rPr>
          <w:rFonts w:ascii="Times New Roman" w:hAnsi="Times New Roman" w:cs="Times New Roman"/>
          <w:sz w:val="24"/>
          <w:szCs w:val="24"/>
        </w:rPr>
        <w:t>Seldin (dalam Yuliani : 2004.2) menyatakan bahwa pada rentang usia lahir sampai enam tahun anak mengalami masa keemasan (the golden age) yang merupakan masa dimana anak mulai peka/sensitif untuk menerima berbagai rangsangan. Masa peka pada masing-masinganakberbeda, seiringdenganlajupertumbuhan dan perkembangan anak secara individual. Masa ini juga merupakan masa peletak dasar pertama untuk mengembangkan kemampuan kognitif, bahasa, gerak-motorik, dan sosial pada anak usia dini.Sehingga penting bagi orang tua untuk memberikan pendidikan kepad aanaknya sejak usia dini. Melalui pendidikan sejak dini anak akan mendapatkan stimulasi lebih banyak. Lembaga PAUD yang ada di antaranya Taman Kanak-kanak (TK), Raudhatul Athfal (RA), Kelompok Bermain (KB), Taman Penitipan Anak (TPA) dan Pos PAUD.</w:t>
      </w:r>
    </w:p>
    <w:p w14:paraId="6C58B8AA" w14:textId="666F2CE0" w:rsidR="00DB0524" w:rsidRPr="00722D48" w:rsidRDefault="00DB0524" w:rsidP="00DB0524">
      <w:pPr>
        <w:tabs>
          <w:tab w:val="left" w:pos="1128"/>
        </w:tabs>
        <w:spacing w:after="0" w:line="240" w:lineRule="auto"/>
        <w:ind w:firstLine="567"/>
        <w:jc w:val="both"/>
        <w:rPr>
          <w:rFonts w:ascii="Times New Roman" w:hAnsi="Times New Roman" w:cs="Times New Roman"/>
          <w:sz w:val="24"/>
          <w:szCs w:val="24"/>
          <w:lang w:val="en-US"/>
        </w:rPr>
      </w:pPr>
      <w:r w:rsidRPr="00DB0524">
        <w:rPr>
          <w:rFonts w:ascii="Times New Roman" w:hAnsi="Times New Roman" w:cs="Times New Roman"/>
          <w:sz w:val="24"/>
          <w:szCs w:val="24"/>
        </w:rPr>
        <w:t>Menurut Ngalimun (2012:27) model Pembelajaran adalah suatu rancangan atau pola yang digunakan sebagai pedoman pembelajaran di kelas.Artinya model pembelajaran adalah suatu rancangan yang digunakan guru untuk melakukan pengajaran di kelas. Model pembelajaran pada Anak Usia Dini diantaranya 1) Pembelajaran Klasikal; 2) Pembelajaran Kelompok dengan Pengaman; 3) Pembelajaran berbasis sudut kegiatan; 4) Pembelajaran Area; 5) Pembelajaran Sentra (</w:t>
      </w:r>
      <w:r w:rsidR="00722D48">
        <w:rPr>
          <w:rFonts w:ascii="Times New Roman" w:hAnsi="Times New Roman" w:cs="Times New Roman"/>
          <w:sz w:val="24"/>
          <w:szCs w:val="24"/>
        </w:rPr>
        <w:fldChar w:fldCharType="begin" w:fldLock="1"/>
      </w:r>
      <w:r w:rsidR="00722D48">
        <w:rPr>
          <w:rFonts w:ascii="Times New Roman" w:hAnsi="Times New Roman" w:cs="Times New Roman"/>
          <w:sz w:val="24"/>
          <w:szCs w:val="24"/>
        </w:rPr>
        <w:instrText>ADDIN CSL_CITATION {"citationItems":[{"id":"ITEM-1","itemData":{"ISSN":"2656-4734","author":[{"dropping-particle":"","family":"Andini","given":"Deassy May","non-dropping-particle":"","parse-names":false,"suffix":""},{"dropping-particle":"","family":"Supardi","given":"Endang","non-dropping-particle":"","parse-names":false,"suffix":""}],"container-title":"Jurnal Pendidikan Manajemen Perkantoran (JPManper)","id":"ITEM-1","issue":"1","issued":{"date-parts":[["2018"]]},"page":"1-7","title":"Kompetensi Pedagogik Guru Terhadap Efektivitas Pembelajaran Dengan Variabel Kontrol Latar Belakang Pendidikan Guru","type":"article-journal","volume":"3"},"uris":["http://www.mendeley.com/documents/?uuid=aa77403d-a304-4afe-bef3-025cce7e6ad1"]}],"mendeley":{"formattedCitation":"(Andini &amp; Supardi, 2018)","plainTextFormattedCitation":"(Andini &amp; Supardi, 2018)","previouslyFormattedCitation":"(Andini &amp; Supardi, 2018)"},"properties":{"noteIndex":0},"schema":"https://github.com/citation-style-language/schema/raw/master/csl-citation.json"}</w:instrText>
      </w:r>
      <w:r w:rsidR="00722D48">
        <w:rPr>
          <w:rFonts w:ascii="Times New Roman" w:hAnsi="Times New Roman" w:cs="Times New Roman"/>
          <w:sz w:val="24"/>
          <w:szCs w:val="24"/>
        </w:rPr>
        <w:fldChar w:fldCharType="separate"/>
      </w:r>
      <w:r w:rsidR="00722D48" w:rsidRPr="00722D48">
        <w:rPr>
          <w:rFonts w:ascii="Times New Roman" w:hAnsi="Times New Roman" w:cs="Times New Roman"/>
          <w:noProof/>
          <w:sz w:val="24"/>
          <w:szCs w:val="24"/>
        </w:rPr>
        <w:t>(Andini &amp; Supardi, 2018)</w:t>
      </w:r>
      <w:r w:rsidR="00722D48">
        <w:rPr>
          <w:rFonts w:ascii="Times New Roman" w:hAnsi="Times New Roman" w:cs="Times New Roman"/>
          <w:sz w:val="24"/>
          <w:szCs w:val="24"/>
        </w:rPr>
        <w:fldChar w:fldCharType="end"/>
      </w:r>
      <w:r w:rsidR="00722D48">
        <w:rPr>
          <w:rFonts w:ascii="Times New Roman" w:hAnsi="Times New Roman" w:cs="Times New Roman"/>
          <w:sz w:val="24"/>
          <w:szCs w:val="24"/>
          <w:lang w:val="en-US"/>
        </w:rPr>
        <w:t>.</w:t>
      </w:r>
    </w:p>
    <w:p w14:paraId="22B13C88" w14:textId="77777777" w:rsidR="00DB0524" w:rsidRPr="00DB0524"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Model pembelajaran sentra berfokus pada anak dan dalam proses pembelajarannya bepusat pada sentra dan lingkaran melalui empat pijakan (scaffolding) untuk mendukung perkembangan anak,yaitu pijakan bermain, pijakan sebelum main, pijakan selama main dan pijakan setelah main. Menurut Vygotsky (dalam Sugiyono, 2009) mengatakan bahwa pembelajaran sentra dan lingkran dilakukan melalui scaffolding dan tugas guru danyang lainnya dalam mendukung pembelajaran belajar adalah dengan menyediakan bantuan untuk mencapai tahap perkembangan anak selanjutnya.</w:t>
      </w:r>
    </w:p>
    <w:p w14:paraId="046C011B" w14:textId="5C00D9D5" w:rsidR="00DB0524" w:rsidRPr="00DB0524"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 xml:space="preserve">Menurut (Arriyani. dkk, 2010:21) sentra bermain peran adalah sentra yang mengalirkan materi/knowledge pada anak melalui main peran.Materi/ knowledge yang dialirkan melalui serangkaian kegiatan yang telah ditata/diorganisasikan dalam perencanaan pembelajaran yang dibuat guru yang disesuiakan dengan kebutuhan perkembangan anak. Main peran terdapatdua jenis, yaitu main peran makro (besar) menggunakan alat dengan ukuran yang sesungguhnya.di sentra ini anak dapat mengekspresikan ide-idenya melalui “gesture” memerankan seseorang atau sesuatu dan main peran mikro (kecil) adalah anak memainkan peran melalui alat bermain atau benda yang berukuran kecil (boneka orang atau binatang, rumah, boneka) Erikson (dalam Arriyani, dkk :2010). Bermain peran juga penting diantaranya 1) membantu anak mengembangkan kemampuan berfikir dan bahasa anak untukmemahami orang lain; 2) membantu anak mengembangkan kreatifitasnya; 3) membantu anak mengenal diri sendiri </w:t>
      </w:r>
      <w:r w:rsidR="00722D48">
        <w:rPr>
          <w:rFonts w:ascii="Times New Roman" w:hAnsi="Times New Roman" w:cs="Times New Roman"/>
          <w:sz w:val="24"/>
          <w:szCs w:val="24"/>
        </w:rPr>
        <w:fldChar w:fldCharType="begin" w:fldLock="1"/>
      </w:r>
      <w:r w:rsidR="001B1005">
        <w:rPr>
          <w:rFonts w:ascii="Times New Roman" w:hAnsi="Times New Roman" w:cs="Times New Roman"/>
          <w:sz w:val="24"/>
          <w:szCs w:val="24"/>
        </w:rPr>
        <w:instrText>ADDIN CSL_CITATION {"citationItems":[{"id":"ITEM-1","itemData":{"ISSN":"2615-7705","author":[{"dropping-particle":"","family":"Pudjaningsih","given":"Wiwik","non-dropping-particle":"","parse-names":false,"suffix":""}],"container-title":"Pena: Jurnal Pendidikan Bahasa Dan Sastra","id":"ITEM-1","issue":"1","issued":{"date-parts":[["2013"]]},"title":"Metode Pengembangan Bahasa: Penerapannya Pada Pembelajaran Berbasis Tema Dan Sentra Di Taman Kanak-Kanak","type":"article-journal","volume":"3"},"uris":["http://www.mendeley.com/documents/?uuid=a0c8e1d0-4211-4cf1-a83f-88fa9204060e"]}],"mendeley":{"formattedCitation":"(Pudjaningsih, 2013)","plainTextFormattedCitation":"(Pudjaningsih, 2013)","previouslyFormattedCitation":"(Pudjaningsih, 2013)"},"properties":{"noteIndex":0},"schema":"https://github.com/citation-style-language/schema/raw/master/csl-citation.json"}</w:instrText>
      </w:r>
      <w:r w:rsidR="00722D48">
        <w:rPr>
          <w:rFonts w:ascii="Times New Roman" w:hAnsi="Times New Roman" w:cs="Times New Roman"/>
          <w:sz w:val="24"/>
          <w:szCs w:val="24"/>
        </w:rPr>
        <w:fldChar w:fldCharType="separate"/>
      </w:r>
      <w:r w:rsidR="00722D48" w:rsidRPr="00722D48">
        <w:rPr>
          <w:rFonts w:ascii="Times New Roman" w:hAnsi="Times New Roman" w:cs="Times New Roman"/>
          <w:noProof/>
          <w:sz w:val="24"/>
          <w:szCs w:val="24"/>
        </w:rPr>
        <w:t>(Pudjaningsih, 2013)</w:t>
      </w:r>
      <w:r w:rsidR="00722D48">
        <w:rPr>
          <w:rFonts w:ascii="Times New Roman" w:hAnsi="Times New Roman" w:cs="Times New Roman"/>
          <w:sz w:val="24"/>
          <w:szCs w:val="24"/>
        </w:rPr>
        <w:fldChar w:fldCharType="end"/>
      </w:r>
      <w:r w:rsidRPr="00DB0524">
        <w:rPr>
          <w:rFonts w:ascii="Times New Roman" w:hAnsi="Times New Roman" w:cs="Times New Roman"/>
          <w:sz w:val="24"/>
          <w:szCs w:val="24"/>
        </w:rPr>
        <w:t>.</w:t>
      </w:r>
    </w:p>
    <w:p w14:paraId="3E73182A" w14:textId="00665310" w:rsidR="00DB0524" w:rsidRPr="00DB0524"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 xml:space="preserve">Perkembangan moral anak adalah perubahan penalaran, perasaan, dan perilaku tentang standar mengenai benar dan salah </w:t>
      </w:r>
      <w:r w:rsidR="001B1005">
        <w:rPr>
          <w:rFonts w:ascii="Times New Roman" w:hAnsi="Times New Roman" w:cs="Times New Roman"/>
          <w:sz w:val="24"/>
          <w:szCs w:val="24"/>
        </w:rPr>
        <w:fldChar w:fldCharType="begin" w:fldLock="1"/>
      </w:r>
      <w:r w:rsidR="001B1005">
        <w:rPr>
          <w:rFonts w:ascii="Times New Roman" w:hAnsi="Times New Roman" w:cs="Times New Roman"/>
          <w:sz w:val="24"/>
          <w:szCs w:val="24"/>
        </w:rPr>
        <w:instrText>ADDIN CSL_CITATION {"citationItems":[{"id":"ITEM-1","itemData":{"ISSN":"2615-7705","author":[{"dropping-particle":"","family":"Pudjaningsih","given":"Wiwik","non-dropping-particle":"","parse-names":false,"suffix":""}],"container-title":"Pena: Jurnal Pendidikan Bahasa Dan Sastra","id":"ITEM-1","issue":"1","issued":{"date-parts":[["2013"]]},"title":"Metode Pengembangan Bahasa: Penerapannya Pada Pembelajaran Berbasis Tema Dan Sentra Di Taman Kanak-Kanak","type":"article-journal","volume":"3"},"uris":["http://www.mendeley.com/documents/?uuid=a0c8e1d0-4211-4cf1-a83f-88fa9204060e"]}],"mendeley":{"formattedCitation":"(Pudjaningsih, 2013)","plainTextFormattedCitation":"(Pudjaningsih, 2013)","previouslyFormattedCitation":"(Pudjaningsih, 2013)"},"properties":{"noteIndex":0},"schema":"https://github.com/citation-style-language/schema/raw/master/csl-citation.json"}</w:instrText>
      </w:r>
      <w:r w:rsidR="001B1005">
        <w:rPr>
          <w:rFonts w:ascii="Times New Roman" w:hAnsi="Times New Roman" w:cs="Times New Roman"/>
          <w:sz w:val="24"/>
          <w:szCs w:val="24"/>
        </w:rPr>
        <w:fldChar w:fldCharType="separate"/>
      </w:r>
      <w:r w:rsidR="001B1005" w:rsidRPr="001B1005">
        <w:rPr>
          <w:rFonts w:ascii="Times New Roman" w:hAnsi="Times New Roman" w:cs="Times New Roman"/>
          <w:noProof/>
          <w:sz w:val="24"/>
          <w:szCs w:val="24"/>
        </w:rPr>
        <w:t>(Pudjaningsih, 2013)</w:t>
      </w:r>
      <w:r w:rsidR="001B1005">
        <w:rPr>
          <w:rFonts w:ascii="Times New Roman" w:hAnsi="Times New Roman" w:cs="Times New Roman"/>
          <w:sz w:val="24"/>
          <w:szCs w:val="24"/>
        </w:rPr>
        <w:fldChar w:fldCharType="end"/>
      </w:r>
      <w:r w:rsidRPr="00DB0524">
        <w:rPr>
          <w:rFonts w:ascii="Times New Roman" w:hAnsi="Times New Roman" w:cs="Times New Roman"/>
          <w:sz w:val="24"/>
          <w:szCs w:val="24"/>
        </w:rPr>
        <w:t xml:space="preserve">.  Perkembangan dan kemajuan pada era globalisasi pada saat ini ditandai dengan makin berkembangnya informasi dan tekhnologi dimana orang tua harus memberikan pondasi dan informasi untuk anak, karena dampak dari informasi daan tekhnologi berpengaruh terhadap pola pikir, perilaku, serta kehidupan berbangsa dan bernegara. </w:t>
      </w:r>
    </w:p>
    <w:p w14:paraId="6072D54D" w14:textId="77777777" w:rsidR="00DB0524" w:rsidRPr="00DB0524"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 xml:space="preserve">Idealnya perkembangan moral anak terlihat ketika anak dapat menirukan gerakan ibadah secara sederhana, mengenal dan menyayangi ciptaan tuhan, mengucapkan bacaan do’a, dapat mengenal sopan santun.Namun, yang terjadi ketika disekolah sudah diajarkan kepada anak-anak di rumah tidak menjadi pembiasaan dan tidak dilakukan, hal ini terlihat ketika anak-anak setelah liburan panjang semua terjadi seperti awal pertama kali masuk. </w:t>
      </w:r>
      <w:r w:rsidRPr="00DB0524">
        <w:rPr>
          <w:rFonts w:ascii="Times New Roman" w:hAnsi="Times New Roman" w:cs="Times New Roman"/>
          <w:sz w:val="24"/>
          <w:szCs w:val="24"/>
        </w:rPr>
        <w:lastRenderedPageBreak/>
        <w:t>Melihat pentingnya dua aspek perkembangan di atas, maka pemberian stimulasi yang tepat dan konsisten sangatlah penting. Salah satu cara untuk mengembangkan kemampuan sosial anak dalam hal taat pada aturan, sabar menunggu giliran, dan perkembangan moral anak dalam hal mengucapkan terimakasih dan mengucapkan salam yakni melalui pembiasaan setiap hari di sekolah maupun di rumah.</w:t>
      </w:r>
    </w:p>
    <w:p w14:paraId="306DE734" w14:textId="32C78661" w:rsidR="00DB0524" w:rsidRPr="00DB0524"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Perkembangan social merupakan salah satu aspek dari perkembangan Anak Usia Dini</w:t>
      </w:r>
      <w:r w:rsidR="00B869F6">
        <w:rPr>
          <w:rFonts w:ascii="Times New Roman" w:hAnsi="Times New Roman" w:cs="Times New Roman"/>
          <w:sz w:val="24"/>
          <w:szCs w:val="24"/>
        </w:rPr>
        <w:fldChar w:fldCharType="begin" w:fldLock="1"/>
      </w:r>
      <w:r w:rsidR="00B869F6">
        <w:rPr>
          <w:rFonts w:ascii="Times New Roman" w:hAnsi="Times New Roman" w:cs="Times New Roman"/>
          <w:sz w:val="24"/>
          <w:szCs w:val="24"/>
        </w:rPr>
        <w:instrText>ADDIN CSL_CITATION {"citationItems":[{"id":"ITEM-1","itemData":{"author":[{"dropping-particle":"","family":"Maria","given":"Ina","non-dropping-particle":"","parse-names":false,"suffix":""},{"dropping-particle":"","family":"Amalia","given":"Eka Rizki","non-dropping-particle":"","parse-names":false,"suffix":""}],"id":"ITEM-1","issued":{"date-parts":[["2018"]]},"publisher":"OSF Preprints","title":"Perkembangan aspek sosial-emosional dan kegiatan pembelajaran yang sesuai untuk anak usia 4-6 tahun","type":"article-journal"},"uris":["http://www.mendeley.com/documents/?uuid=a2aa51cc-b411-4134-b598-4ef1730bea5f"]}],"mendeley":{"formattedCitation":"(Maria &amp; Amalia, 2018)","plainTextFormattedCitation":"(Maria &amp; Amalia, 2018)","previouslyFormattedCitation":"(Maria &amp; Amalia, 2018)"},"properties":{"noteIndex":0},"schema":"https://github.com/citation-style-language/schema/raw/master/csl-citation.json"}</w:instrText>
      </w:r>
      <w:r w:rsidR="00B869F6">
        <w:rPr>
          <w:rFonts w:ascii="Times New Roman" w:hAnsi="Times New Roman" w:cs="Times New Roman"/>
          <w:sz w:val="24"/>
          <w:szCs w:val="24"/>
        </w:rPr>
        <w:fldChar w:fldCharType="separate"/>
      </w:r>
      <w:r w:rsidR="00B869F6" w:rsidRPr="00B869F6">
        <w:rPr>
          <w:rFonts w:ascii="Times New Roman" w:hAnsi="Times New Roman" w:cs="Times New Roman"/>
          <w:noProof/>
          <w:sz w:val="24"/>
          <w:szCs w:val="24"/>
        </w:rPr>
        <w:t>(Maria &amp; Amalia, 2018)</w:t>
      </w:r>
      <w:r w:rsidR="00B869F6">
        <w:rPr>
          <w:rFonts w:ascii="Times New Roman" w:hAnsi="Times New Roman" w:cs="Times New Roman"/>
          <w:sz w:val="24"/>
          <w:szCs w:val="24"/>
        </w:rPr>
        <w:fldChar w:fldCharType="end"/>
      </w:r>
      <w:r w:rsidRPr="00DB0524">
        <w:rPr>
          <w:rFonts w:ascii="Times New Roman" w:hAnsi="Times New Roman" w:cs="Times New Roman"/>
          <w:sz w:val="24"/>
          <w:szCs w:val="24"/>
        </w:rPr>
        <w:t xml:space="preserve">. Perkembangan social anak dimulai dari egosentris individual yang artinya hanya memandang dari satu sisi yaitu dirinya sendiri, konsep diri dan control diri kemudian secara bertahap menuju kearah berinteraksi dengan orang lain </w:t>
      </w:r>
      <w:r w:rsidR="001B1005">
        <w:rPr>
          <w:rFonts w:ascii="Times New Roman" w:hAnsi="Times New Roman" w:cs="Times New Roman"/>
          <w:sz w:val="24"/>
          <w:szCs w:val="24"/>
        </w:rPr>
        <w:fldChar w:fldCharType="begin" w:fldLock="1"/>
      </w:r>
      <w:r w:rsidR="001B1005">
        <w:rPr>
          <w:rFonts w:ascii="Times New Roman" w:hAnsi="Times New Roman" w:cs="Times New Roman"/>
          <w:sz w:val="24"/>
          <w:szCs w:val="24"/>
        </w:rPr>
        <w:instrText>ADDIN CSL_CITATION {"citationItems":[{"id":"ITEM-1","itemData":{"ISSN":"2407-1684","author":[{"dropping-particle":"","family":"Andriani","given":"Tuti","non-dropping-particle":"","parse-names":false,"suffix":""}],"container-title":"Sosial Budaya","id":"ITEM-1","issue":"1","issued":{"date-parts":[["2012"]]},"page":"121-136","title":"Permainan tradisional dalam membentuk karakter anak usia dini","type":"article-journal","volume":"9"},"uris":["http://www.mendeley.com/documents/?uuid=e860017f-fca9-47da-9975-e112fb75601c"]}],"mendeley":{"formattedCitation":"(Andriani, 2012)","plainTextFormattedCitation":"(Andriani, 2012)","previouslyFormattedCitation":"(Andriani, 2012)"},"properties":{"noteIndex":0},"schema":"https://github.com/citation-style-language/schema/raw/master/csl-citation.json"}</w:instrText>
      </w:r>
      <w:r w:rsidR="001B1005">
        <w:rPr>
          <w:rFonts w:ascii="Times New Roman" w:hAnsi="Times New Roman" w:cs="Times New Roman"/>
          <w:sz w:val="24"/>
          <w:szCs w:val="24"/>
        </w:rPr>
        <w:fldChar w:fldCharType="separate"/>
      </w:r>
      <w:r w:rsidR="001B1005" w:rsidRPr="001B1005">
        <w:rPr>
          <w:rFonts w:ascii="Times New Roman" w:hAnsi="Times New Roman" w:cs="Times New Roman"/>
          <w:noProof/>
          <w:sz w:val="24"/>
          <w:szCs w:val="24"/>
        </w:rPr>
        <w:t>(Andriani, 2012)</w:t>
      </w:r>
      <w:r w:rsidR="001B1005">
        <w:rPr>
          <w:rFonts w:ascii="Times New Roman" w:hAnsi="Times New Roman" w:cs="Times New Roman"/>
          <w:sz w:val="24"/>
          <w:szCs w:val="24"/>
        </w:rPr>
        <w:fldChar w:fldCharType="end"/>
      </w:r>
      <w:r w:rsidRPr="00DB0524">
        <w:rPr>
          <w:rFonts w:ascii="Times New Roman" w:hAnsi="Times New Roman" w:cs="Times New Roman"/>
          <w:sz w:val="24"/>
          <w:szCs w:val="24"/>
        </w:rPr>
        <w:t>.Semenjak bayi pada setiap individu. Pengembangan nilai social emosional yang ditanamkan sejak usia dini akan mampu mengarahkan sikap anak dalam kemampuan berinteraksi maupun bersosialisasi baik dengan lingkungan keluarga atau pun lingkungan masyarakat pada umumnya, sehingga anak akan peka terhadap lingkungan dimana anak tinggal</w:t>
      </w:r>
      <w:r w:rsidR="00B869F6">
        <w:rPr>
          <w:rFonts w:ascii="Times New Roman" w:hAnsi="Times New Roman" w:cs="Times New Roman"/>
          <w:sz w:val="24"/>
          <w:szCs w:val="24"/>
        </w:rPr>
        <w:fldChar w:fldCharType="begin" w:fldLock="1"/>
      </w:r>
      <w:r w:rsidR="00D471FE">
        <w:rPr>
          <w:rFonts w:ascii="Times New Roman" w:hAnsi="Times New Roman" w:cs="Times New Roman"/>
          <w:sz w:val="24"/>
          <w:szCs w:val="24"/>
        </w:rPr>
        <w:instrText>ADDIN CSL_CITATION {"citationItems":[{"id":"ITEM-1","itemData":{"ISSN":"2599-3267","author":[{"dropping-particle":"","family":"Sinaga","given":"Rida","non-dropping-particle":"","parse-names":false,"suffix":""}],"container-title":"Societas Dei: Jurnal Agama dan Masyarakat","id":"ITEM-1","issue":"2","issued":{"date-parts":[["2018"]]},"page":"180","title":"Pendidikan Karakter Pada Anak Usia Dini","type":"article-journal","volume":"5"},"uris":["http://www.mendeley.com/documents/?uuid=9fb8898e-044b-4a43-87b7-cebb0d9a4481"]}],"mendeley":{"formattedCitation":"(Sinaga, 2018)","plainTextFormattedCitation":"(Sinaga, 2018)","previouslyFormattedCitation":"(Sinaga, 2018)"},"properties":{"noteIndex":0},"schema":"https://github.com/citation-style-language/schema/raw/master/csl-citation.json"}</w:instrText>
      </w:r>
      <w:r w:rsidR="00B869F6">
        <w:rPr>
          <w:rFonts w:ascii="Times New Roman" w:hAnsi="Times New Roman" w:cs="Times New Roman"/>
          <w:sz w:val="24"/>
          <w:szCs w:val="24"/>
        </w:rPr>
        <w:fldChar w:fldCharType="separate"/>
      </w:r>
      <w:r w:rsidR="00B869F6" w:rsidRPr="00B869F6">
        <w:rPr>
          <w:rFonts w:ascii="Times New Roman" w:hAnsi="Times New Roman" w:cs="Times New Roman"/>
          <w:noProof/>
          <w:sz w:val="24"/>
          <w:szCs w:val="24"/>
        </w:rPr>
        <w:t>(Sinaga, 2018)</w:t>
      </w:r>
      <w:r w:rsidR="00B869F6">
        <w:rPr>
          <w:rFonts w:ascii="Times New Roman" w:hAnsi="Times New Roman" w:cs="Times New Roman"/>
          <w:sz w:val="24"/>
          <w:szCs w:val="24"/>
        </w:rPr>
        <w:fldChar w:fldCharType="end"/>
      </w:r>
      <w:r w:rsidRPr="00DB0524">
        <w:rPr>
          <w:rFonts w:ascii="Times New Roman" w:hAnsi="Times New Roman" w:cs="Times New Roman"/>
          <w:sz w:val="24"/>
          <w:szCs w:val="24"/>
        </w:rPr>
        <w:t>.</w:t>
      </w:r>
    </w:p>
    <w:p w14:paraId="034B95E1" w14:textId="77777777" w:rsidR="00DB0524" w:rsidRPr="00DB0524"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Idealnya perkembangan sosial  anak terlihat ketika anak mampu memilih teman bermain, memulai interaksi sosial dengan anak lain, berbagi makanan, meminta izin untuk memakai benda orang lain, mengekspresikan sejumlah emosi melalui tindakan, kata-kata ekspresi wajah, menunda keinginan, menikmati kedekatan sementara dengan salah satu teman, menunjukkan kebanggaan terhadap keberhasilannya, dan dapat memecahkan masalah dengan teman sekelas melalui proses pergantian, persuasi dan negosiasi.</w:t>
      </w:r>
    </w:p>
    <w:p w14:paraId="396A15AF" w14:textId="05C18001" w:rsidR="00B22131" w:rsidRPr="00CD1422" w:rsidRDefault="00DB0524" w:rsidP="00DB0524">
      <w:pPr>
        <w:tabs>
          <w:tab w:val="left" w:pos="1128"/>
        </w:tabs>
        <w:spacing w:after="0" w:line="240" w:lineRule="auto"/>
        <w:ind w:firstLine="567"/>
        <w:jc w:val="both"/>
        <w:rPr>
          <w:rFonts w:ascii="Times New Roman" w:hAnsi="Times New Roman" w:cs="Times New Roman"/>
          <w:sz w:val="24"/>
          <w:szCs w:val="24"/>
        </w:rPr>
      </w:pPr>
      <w:r w:rsidRPr="00DB0524">
        <w:rPr>
          <w:rFonts w:ascii="Times New Roman" w:hAnsi="Times New Roman" w:cs="Times New Roman"/>
          <w:sz w:val="24"/>
          <w:szCs w:val="24"/>
        </w:rPr>
        <w:t>Namun, kenyataan di lapangan perkembangan moral keagamaan dan social emosional anak usia 5-6 tahun di TK Khadijah Pandegiling Surabaya pada masa pandemi COVID-19 mengalami penurunan dalam hal pembiasaan mengucap salam dan menjawab salam harus diingatkan oleh guru terlebih dahulu. Saat berdoa sebelum dan sesudah melakukan kegiatan kurang lancar dalam pelafalannya. Anak-anak kurang bersabar saat menunggu temannya, serta banyak anak-anak yang tidak mengikuti aturan saat pembelajaran</w:t>
      </w:r>
      <w:r w:rsidR="00557EE0" w:rsidRPr="00CD1422">
        <w:rPr>
          <w:rFonts w:ascii="Times New Roman" w:hAnsi="Times New Roman" w:cs="Times New Roman"/>
          <w:sz w:val="24"/>
          <w:szCs w:val="24"/>
        </w:rPr>
        <w:t>.</w:t>
      </w:r>
    </w:p>
    <w:p w14:paraId="35CEA26E" w14:textId="77777777" w:rsidR="00B22131" w:rsidRPr="00CD1422" w:rsidRDefault="00B22131" w:rsidP="00B22131">
      <w:pPr>
        <w:tabs>
          <w:tab w:val="left" w:pos="1128"/>
        </w:tabs>
        <w:spacing w:after="0" w:line="240" w:lineRule="auto"/>
        <w:jc w:val="both"/>
        <w:rPr>
          <w:rFonts w:ascii="Times New Roman" w:hAnsi="Times New Roman" w:cs="Times New Roman"/>
          <w:sz w:val="24"/>
          <w:szCs w:val="24"/>
        </w:rPr>
      </w:pPr>
    </w:p>
    <w:p w14:paraId="533A3738" w14:textId="77777777" w:rsidR="00B22131" w:rsidRPr="00CD1422" w:rsidRDefault="00B22131" w:rsidP="00B22131">
      <w:pPr>
        <w:tabs>
          <w:tab w:val="left" w:pos="1128"/>
        </w:tabs>
        <w:spacing w:after="0" w:line="240" w:lineRule="auto"/>
        <w:jc w:val="both"/>
        <w:rPr>
          <w:rFonts w:ascii="Times New Roman" w:hAnsi="Times New Roman" w:cs="Times New Roman"/>
          <w:b/>
          <w:bCs/>
          <w:sz w:val="24"/>
          <w:szCs w:val="24"/>
        </w:rPr>
      </w:pPr>
      <w:r w:rsidRPr="00CD1422">
        <w:rPr>
          <w:rFonts w:ascii="Times New Roman" w:hAnsi="Times New Roman" w:cs="Times New Roman"/>
          <w:b/>
          <w:bCs/>
          <w:sz w:val="24"/>
          <w:szCs w:val="24"/>
        </w:rPr>
        <w:t xml:space="preserve">Metode Penelitian </w:t>
      </w:r>
    </w:p>
    <w:p w14:paraId="73FC6101" w14:textId="5178A06C" w:rsidR="00B22131" w:rsidRPr="00CD1422" w:rsidRDefault="00557EE0" w:rsidP="00722D48">
      <w:pPr>
        <w:tabs>
          <w:tab w:val="left" w:pos="1128"/>
        </w:tabs>
        <w:spacing w:after="0" w:line="240" w:lineRule="auto"/>
        <w:ind w:firstLine="567"/>
        <w:jc w:val="both"/>
        <w:rPr>
          <w:rFonts w:ascii="Times New Roman" w:hAnsi="Times New Roman" w:cs="Times New Roman"/>
          <w:sz w:val="24"/>
          <w:szCs w:val="24"/>
        </w:rPr>
      </w:pPr>
      <w:r w:rsidRPr="00CD1422">
        <w:rPr>
          <w:rFonts w:ascii="Times New Roman" w:hAnsi="Times New Roman" w:cs="Times New Roman"/>
          <w:sz w:val="24"/>
          <w:szCs w:val="24"/>
        </w:rPr>
        <w:t xml:space="preserve">      </w:t>
      </w:r>
      <w:r w:rsidR="00DB0524" w:rsidRPr="00DB0524">
        <w:rPr>
          <w:rFonts w:ascii="Times New Roman" w:hAnsi="Times New Roman" w:cs="Times New Roman"/>
          <w:sz w:val="24"/>
          <w:szCs w:val="24"/>
        </w:rPr>
        <w:t xml:space="preserve">Metode penelitian menggunakan penelitian kuantitatif dengan metode korelasional </w:t>
      </w:r>
      <w:r w:rsidR="001B1005">
        <w:rPr>
          <w:rFonts w:ascii="Times New Roman" w:hAnsi="Times New Roman" w:cs="Times New Roman"/>
          <w:sz w:val="24"/>
          <w:szCs w:val="24"/>
        </w:rPr>
        <w:fldChar w:fldCharType="begin" w:fldLock="1"/>
      </w:r>
      <w:r w:rsidR="001B1005">
        <w:rPr>
          <w:rFonts w:ascii="Times New Roman" w:hAnsi="Times New Roman" w:cs="Times New Roman"/>
          <w:sz w:val="24"/>
          <w:szCs w:val="24"/>
        </w:rPr>
        <w:instrText>ADDIN CSL_CITATION {"citationItems":[{"id":"ITEM-1","itemData":{"ISBN":"9793363118","author":[{"dropping-particle":"","family":"Sugiyono","given":"F X","non-dropping-particle":"","parse-names":false,"suffix":""}],"id":"ITEM-1","issued":{"date-parts":[["2017"]]},"publisher":"Pusat Pendidikan Dan Studi Kebanksentralan (PPSK) Bank Indonesia","title":"Instrumen Pengendalian Moneter: Operasi Pasar Terbuka","type":"book","volume":"10"},"uris":["http://www.mendeley.com/documents/?uuid=56d231fc-7b07-478b-88b7-27fcdda03721"]}],"mendeley":{"formattedCitation":"(Sugiyono, 2017)","plainTextFormattedCitation":"(Sugiyono, 2017)","previouslyFormattedCitation":"(Sugiyono, 2017)"},"properties":{"noteIndex":0},"schema":"https://github.com/citation-style-language/schema/raw/master/csl-citation.json"}</w:instrText>
      </w:r>
      <w:r w:rsidR="001B1005">
        <w:rPr>
          <w:rFonts w:ascii="Times New Roman" w:hAnsi="Times New Roman" w:cs="Times New Roman"/>
          <w:sz w:val="24"/>
          <w:szCs w:val="24"/>
        </w:rPr>
        <w:fldChar w:fldCharType="separate"/>
      </w:r>
      <w:r w:rsidR="001B1005" w:rsidRPr="001B1005">
        <w:rPr>
          <w:rFonts w:ascii="Times New Roman" w:hAnsi="Times New Roman" w:cs="Times New Roman"/>
          <w:noProof/>
          <w:sz w:val="24"/>
          <w:szCs w:val="24"/>
        </w:rPr>
        <w:t>(Sugiyono, 2017)</w:t>
      </w:r>
      <w:r w:rsidR="001B1005">
        <w:rPr>
          <w:rFonts w:ascii="Times New Roman" w:hAnsi="Times New Roman" w:cs="Times New Roman"/>
          <w:sz w:val="24"/>
          <w:szCs w:val="24"/>
        </w:rPr>
        <w:fldChar w:fldCharType="end"/>
      </w:r>
      <w:r w:rsidR="00DB0524" w:rsidRPr="00DB0524">
        <w:rPr>
          <w:rFonts w:ascii="Times New Roman" w:hAnsi="Times New Roman" w:cs="Times New Roman"/>
          <w:sz w:val="24"/>
          <w:szCs w:val="24"/>
        </w:rPr>
        <w:t>. Penelitian ini dilakukan di TK Khadijah Pandegiling dengan menggunakan tekhnk random sampling dan dilakukan pada anak TK B yang berjumlah 54 anak didik. Penelitian ini menggunakan teknik pengumpulan data yaitu kuisioner, wawancara dan observasi</w:t>
      </w:r>
      <w:r w:rsidR="00B869F6">
        <w:rPr>
          <w:rFonts w:ascii="Times New Roman" w:hAnsi="Times New Roman" w:cs="Times New Roman"/>
          <w:sz w:val="24"/>
          <w:szCs w:val="24"/>
        </w:rPr>
        <w:fldChar w:fldCharType="begin" w:fldLock="1"/>
      </w:r>
      <w:r w:rsidR="00B869F6">
        <w:rPr>
          <w:rFonts w:ascii="Times New Roman" w:hAnsi="Times New Roman" w:cs="Times New Roman"/>
          <w:sz w:val="24"/>
          <w:szCs w:val="24"/>
        </w:rPr>
        <w:instrText>ADDIN CSL_CITATION {"citationItems":[{"id":"ITEM-1","itemData":{"author":[{"dropping-particle":"","family":"Anufia","given":"Budur","non-dropping-particle":"","parse-names":false,"suffix":""},{"dropping-particle":"","family":"Alhamid","given":"Thalha","non-dropping-particle":"","parse-names":false,"suffix":""}],"id":"ITEM-1","issued":{"date-parts":[["2019"]]},"publisher":"INA-Rxiv","title":"Instrumen Pengumpulan Data","type":"article-journal"},"uris":["http://www.mendeley.com/documents/?uuid=7d0a88a8-8843-44d8-bf6e-7f128cf1acef"]}],"mendeley":{"formattedCitation":"(Anufia &amp; Alhamid, 2019)","plainTextFormattedCitation":"(Anufia &amp; Alhamid, 2019)","previouslyFormattedCitation":"(Anufia &amp; Alhamid, 2019)"},"properties":{"noteIndex":0},"schema":"https://github.com/citation-style-language/schema/raw/master/csl-citation.json"}</w:instrText>
      </w:r>
      <w:r w:rsidR="00B869F6">
        <w:rPr>
          <w:rFonts w:ascii="Times New Roman" w:hAnsi="Times New Roman" w:cs="Times New Roman"/>
          <w:sz w:val="24"/>
          <w:szCs w:val="24"/>
        </w:rPr>
        <w:fldChar w:fldCharType="separate"/>
      </w:r>
      <w:r w:rsidR="00B869F6" w:rsidRPr="00B869F6">
        <w:rPr>
          <w:rFonts w:ascii="Times New Roman" w:hAnsi="Times New Roman" w:cs="Times New Roman"/>
          <w:noProof/>
          <w:sz w:val="24"/>
          <w:szCs w:val="24"/>
        </w:rPr>
        <w:t>(Anufia &amp; Alhamid, 2019)</w:t>
      </w:r>
      <w:r w:rsidR="00B869F6">
        <w:rPr>
          <w:rFonts w:ascii="Times New Roman" w:hAnsi="Times New Roman" w:cs="Times New Roman"/>
          <w:sz w:val="24"/>
          <w:szCs w:val="24"/>
        </w:rPr>
        <w:fldChar w:fldCharType="end"/>
      </w:r>
      <w:r w:rsidR="00DB0524" w:rsidRPr="00DB0524">
        <w:rPr>
          <w:rFonts w:ascii="Times New Roman" w:hAnsi="Times New Roman" w:cs="Times New Roman"/>
          <w:sz w:val="24"/>
          <w:szCs w:val="24"/>
        </w:rPr>
        <w:t>. Instrumen pengumpul data menggunakan lembar observasi dengan ketercapaian skala likert dengan mengacu pada indikator perkembangan moral keagamaan dan social emosional</w:t>
      </w:r>
      <w:r w:rsidR="00B869F6">
        <w:rPr>
          <w:rFonts w:ascii="Times New Roman" w:hAnsi="Times New Roman" w:cs="Times New Roman"/>
          <w:sz w:val="24"/>
          <w:szCs w:val="24"/>
        </w:rPr>
        <w:fldChar w:fldCharType="begin" w:fldLock="1"/>
      </w:r>
      <w:r w:rsidR="00B869F6">
        <w:rPr>
          <w:rFonts w:ascii="Times New Roman" w:hAnsi="Times New Roman" w:cs="Times New Roman"/>
          <w:sz w:val="24"/>
          <w:szCs w:val="24"/>
        </w:rPr>
        <w:instrText>ADDIN CSL_CITATION {"citationItems":[{"id":"ITEM-1","itemData":{"ISSN":"2685-9033","author":[{"dropping-particle":"","family":"Viranthi","given":"Luh Putu Ayu","non-dropping-particle":"","parse-names":false,"suffix":""},{"dropping-particle":"","family":"Wulandari","given":"I Gusti Agung Ayu","non-dropping-particle":"","parse-names":false,"suffix":""}],"container-title":"Mimbar Ilmu","id":"ITEM-1","issue":"1","issued":{"date-parts":[["2022"]]},"title":"Instrumen Penilaian Berbasis Karakter Peduli Sosial Materi Keragaman Budaya Muatan IPS Kelas IV","type":"article-journal","volume":"27"},"uris":["http://www.mendeley.com/documents/?uuid=c1f14def-cab1-44d9-a31d-024c248075b3"]}],"mendeley":{"formattedCitation":"(Viranthi &amp; Wulandari, 2022)","plainTextFormattedCitation":"(Viranthi &amp; Wulandari, 2022)","previouslyFormattedCitation":"(Viranthi &amp; Wulandari, 2022)"},"properties":{"noteIndex":0},"schema":"https://github.com/citation-style-language/schema/raw/master/csl-citation.json"}</w:instrText>
      </w:r>
      <w:r w:rsidR="00B869F6">
        <w:rPr>
          <w:rFonts w:ascii="Times New Roman" w:hAnsi="Times New Roman" w:cs="Times New Roman"/>
          <w:sz w:val="24"/>
          <w:szCs w:val="24"/>
        </w:rPr>
        <w:fldChar w:fldCharType="separate"/>
      </w:r>
      <w:r w:rsidR="00B869F6" w:rsidRPr="00B869F6">
        <w:rPr>
          <w:rFonts w:ascii="Times New Roman" w:hAnsi="Times New Roman" w:cs="Times New Roman"/>
          <w:noProof/>
          <w:sz w:val="24"/>
          <w:szCs w:val="24"/>
        </w:rPr>
        <w:t>(Viranthi &amp; Wulandari, 2022)</w:t>
      </w:r>
      <w:r w:rsidR="00B869F6">
        <w:rPr>
          <w:rFonts w:ascii="Times New Roman" w:hAnsi="Times New Roman" w:cs="Times New Roman"/>
          <w:sz w:val="24"/>
          <w:szCs w:val="24"/>
        </w:rPr>
        <w:fldChar w:fldCharType="end"/>
      </w:r>
      <w:r w:rsidR="00B22131" w:rsidRPr="00CD1422">
        <w:rPr>
          <w:rFonts w:ascii="Times New Roman" w:hAnsi="Times New Roman" w:cs="Times New Roman"/>
          <w:sz w:val="24"/>
          <w:szCs w:val="24"/>
        </w:rPr>
        <w:t>.</w:t>
      </w:r>
    </w:p>
    <w:p w14:paraId="342256AE" w14:textId="77777777" w:rsidR="00B22131" w:rsidRPr="00CD1422" w:rsidRDefault="00B22131" w:rsidP="00722D48">
      <w:pPr>
        <w:tabs>
          <w:tab w:val="left" w:pos="1128"/>
        </w:tabs>
        <w:spacing w:after="0" w:line="240" w:lineRule="auto"/>
        <w:ind w:firstLine="567"/>
        <w:jc w:val="both"/>
        <w:rPr>
          <w:rFonts w:ascii="Times New Roman" w:hAnsi="Times New Roman" w:cs="Times New Roman"/>
          <w:sz w:val="24"/>
          <w:szCs w:val="24"/>
        </w:rPr>
      </w:pPr>
    </w:p>
    <w:p w14:paraId="246419AB" w14:textId="77777777" w:rsidR="00B22131" w:rsidRPr="00CD1422" w:rsidRDefault="00B22131" w:rsidP="00722D48">
      <w:pPr>
        <w:pStyle w:val="Body"/>
        <w:ind w:firstLine="0"/>
        <w:rPr>
          <w:sz w:val="24"/>
          <w:szCs w:val="24"/>
          <w:lang w:val="id-ID"/>
        </w:rPr>
      </w:pPr>
      <w:r w:rsidRPr="00CD1422">
        <w:rPr>
          <w:b/>
          <w:sz w:val="24"/>
          <w:szCs w:val="24"/>
          <w:lang w:val="id-ID"/>
        </w:rPr>
        <w:t>Hasil dan Pembahasan</w:t>
      </w:r>
      <w:r w:rsidRPr="00CD1422">
        <w:rPr>
          <w:sz w:val="24"/>
          <w:szCs w:val="24"/>
          <w:lang w:val="id-ID"/>
        </w:rPr>
        <w:t xml:space="preserve"> </w:t>
      </w:r>
    </w:p>
    <w:p w14:paraId="0A42048F" w14:textId="77777777" w:rsidR="00DB0524" w:rsidRPr="001B1005" w:rsidRDefault="00DB0524" w:rsidP="00722D48">
      <w:pPr>
        <w:jc w:val="both"/>
        <w:rPr>
          <w:rFonts w:ascii="Times New Roman" w:hAnsi="Times New Roman" w:cs="Times New Roman"/>
          <w:b/>
          <w:bCs/>
          <w:sz w:val="24"/>
          <w:szCs w:val="28"/>
          <w:lang w:val="en-US"/>
        </w:rPr>
      </w:pPr>
      <w:proofErr w:type="spellStart"/>
      <w:r w:rsidRPr="001B1005">
        <w:rPr>
          <w:rFonts w:ascii="Times New Roman" w:hAnsi="Times New Roman" w:cs="Times New Roman"/>
          <w:b/>
          <w:bCs/>
          <w:sz w:val="24"/>
          <w:szCs w:val="28"/>
          <w:lang w:val="en-US"/>
        </w:rPr>
        <w:t>Pengaruh</w:t>
      </w:r>
      <w:proofErr w:type="spellEnd"/>
      <w:r w:rsidRPr="001B1005">
        <w:rPr>
          <w:rFonts w:ascii="Times New Roman" w:hAnsi="Times New Roman" w:cs="Times New Roman"/>
          <w:b/>
          <w:bCs/>
          <w:sz w:val="24"/>
          <w:szCs w:val="28"/>
          <w:lang w:val="en-US"/>
        </w:rPr>
        <w:t xml:space="preserve"> Model </w:t>
      </w:r>
      <w:proofErr w:type="spellStart"/>
      <w:r w:rsidRPr="001B1005">
        <w:rPr>
          <w:rFonts w:ascii="Times New Roman" w:hAnsi="Times New Roman" w:cs="Times New Roman"/>
          <w:b/>
          <w:bCs/>
          <w:sz w:val="24"/>
          <w:szCs w:val="28"/>
          <w:lang w:val="en-US"/>
        </w:rPr>
        <w:t>Pembelajaran</w:t>
      </w:r>
      <w:proofErr w:type="spellEnd"/>
      <w:r w:rsidRPr="001B1005">
        <w:rPr>
          <w:rFonts w:ascii="Times New Roman" w:hAnsi="Times New Roman" w:cs="Times New Roman"/>
          <w:b/>
          <w:bCs/>
          <w:sz w:val="24"/>
          <w:szCs w:val="28"/>
          <w:lang w:val="en-US"/>
        </w:rPr>
        <w:t xml:space="preserve"> Sentra </w:t>
      </w:r>
      <w:proofErr w:type="spellStart"/>
      <w:r w:rsidRPr="001B1005">
        <w:rPr>
          <w:rFonts w:ascii="Times New Roman" w:hAnsi="Times New Roman" w:cs="Times New Roman"/>
          <w:b/>
          <w:bCs/>
          <w:sz w:val="24"/>
          <w:szCs w:val="28"/>
          <w:lang w:val="en-US"/>
        </w:rPr>
        <w:t>terhadapPerkembangan</w:t>
      </w:r>
      <w:proofErr w:type="spellEnd"/>
      <w:r w:rsidRPr="001B1005">
        <w:rPr>
          <w:rFonts w:ascii="Times New Roman" w:hAnsi="Times New Roman" w:cs="Times New Roman"/>
          <w:b/>
          <w:bCs/>
          <w:sz w:val="24"/>
          <w:szCs w:val="28"/>
          <w:lang w:val="en-US"/>
        </w:rPr>
        <w:t xml:space="preserve"> Moral </w:t>
      </w:r>
      <w:proofErr w:type="spellStart"/>
      <w:r w:rsidRPr="001B1005">
        <w:rPr>
          <w:rFonts w:ascii="Times New Roman" w:hAnsi="Times New Roman" w:cs="Times New Roman"/>
          <w:b/>
          <w:bCs/>
          <w:sz w:val="24"/>
          <w:szCs w:val="28"/>
          <w:lang w:val="en-US"/>
        </w:rPr>
        <w:t>Keagamaan</w:t>
      </w:r>
      <w:proofErr w:type="spellEnd"/>
    </w:p>
    <w:p w14:paraId="21B5A9CF" w14:textId="77777777" w:rsidR="00DB0524" w:rsidRPr="00722D48" w:rsidRDefault="00DB0524" w:rsidP="00722D48">
      <w:pPr>
        <w:pStyle w:val="BodyText"/>
        <w:spacing w:before="59" w:line="276" w:lineRule="auto"/>
        <w:ind w:left="0" w:right="124" w:firstLine="568"/>
        <w:jc w:val="both"/>
        <w:rPr>
          <w:rFonts w:ascii="Times New Roman" w:hAnsi="Times New Roman" w:cs="Times New Roman"/>
          <w:sz w:val="24"/>
          <w:szCs w:val="32"/>
          <w:lang w:val="es-ES_tradnl"/>
        </w:rPr>
      </w:pPr>
      <w:proofErr w:type="spellStart"/>
      <w:r w:rsidRPr="00722D48">
        <w:rPr>
          <w:rFonts w:ascii="Times New Roman" w:hAnsi="Times New Roman" w:cs="Times New Roman"/>
          <w:sz w:val="24"/>
          <w:szCs w:val="32"/>
        </w:rPr>
        <w:t>Berdasarkan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hasil</w:t>
      </w:r>
      <w:proofErr w:type="spellEnd"/>
      <w:r w:rsidRPr="00722D48">
        <w:rPr>
          <w:rFonts w:ascii="Times New Roman" w:hAnsi="Times New Roman" w:cs="Times New Roman"/>
          <w:sz w:val="24"/>
          <w:szCs w:val="32"/>
        </w:rPr>
        <w:t xml:space="preserve">   uji  </w:t>
      </w:r>
      <w:r w:rsidRPr="00722D48">
        <w:rPr>
          <w:rFonts w:ascii="Times New Roman" w:hAnsi="Times New Roman" w:cs="Times New Roman"/>
          <w:spacing w:val="57"/>
          <w:sz w:val="24"/>
          <w:szCs w:val="32"/>
        </w:rPr>
        <w:t xml:space="preserve"> </w:t>
      </w:r>
      <w:proofErr w:type="spellStart"/>
      <w:r w:rsidRPr="00722D48">
        <w:rPr>
          <w:rFonts w:ascii="Times New Roman" w:hAnsi="Times New Roman" w:cs="Times New Roman"/>
          <w:sz w:val="24"/>
          <w:szCs w:val="32"/>
        </w:rPr>
        <w:t>regresi</w:t>
      </w:r>
      <w:proofErr w:type="spellEnd"/>
      <w:r w:rsidRPr="00722D48">
        <w:rPr>
          <w:rFonts w:ascii="Times New Roman" w:hAnsi="Times New Roman" w:cs="Times New Roman"/>
          <w:sz w:val="24"/>
          <w:szCs w:val="32"/>
        </w:rPr>
        <w:t xml:space="preserve"> linear </w:t>
      </w:r>
      <w:proofErr w:type="spellStart"/>
      <w:r w:rsidRPr="00722D48">
        <w:rPr>
          <w:rFonts w:ascii="Times New Roman" w:hAnsi="Times New Roman" w:cs="Times New Roman"/>
          <w:sz w:val="24"/>
          <w:szCs w:val="32"/>
        </w:rPr>
        <w:t>berganda</w:t>
      </w:r>
      <w:proofErr w:type="spellEnd"/>
      <w:r w:rsidRPr="00722D48">
        <w:rPr>
          <w:rFonts w:ascii="Times New Roman" w:hAnsi="Times New Roman" w:cs="Times New Roman"/>
          <w:sz w:val="24"/>
          <w:szCs w:val="32"/>
        </w:rPr>
        <w:t xml:space="preserve"> X</w:t>
      </w:r>
      <w:r w:rsidRPr="00722D48">
        <w:rPr>
          <w:rFonts w:ascii="Times New Roman" w:hAnsi="Times New Roman" w:cs="Times New Roman"/>
          <w:sz w:val="24"/>
          <w:szCs w:val="32"/>
          <w:vertAlign w:val="subscript"/>
        </w:rPr>
        <w:t>1</w:t>
      </w:r>
      <w:r w:rsidRPr="00722D48">
        <w:rPr>
          <w:rFonts w:ascii="Times New Roman" w:hAnsi="Times New Roman" w:cs="Times New Roman"/>
          <w:sz w:val="24"/>
          <w:szCs w:val="32"/>
        </w:rPr>
        <w:t xml:space="preserve"> - Y – X</w:t>
      </w:r>
      <w:r w:rsidRPr="00722D48">
        <w:rPr>
          <w:rFonts w:ascii="Times New Roman" w:hAnsi="Times New Roman" w:cs="Times New Roman"/>
          <w:sz w:val="24"/>
          <w:szCs w:val="32"/>
          <w:vertAlign w:val="subscript"/>
        </w:rPr>
        <w:t>2</w:t>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diperoleh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nilai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signifikansi</w:t>
      </w:r>
      <w:proofErr w:type="spellEnd"/>
      <w:r w:rsidRPr="00722D48">
        <w:rPr>
          <w:rFonts w:ascii="Times New Roman" w:hAnsi="Times New Roman" w:cs="Times New Roman"/>
          <w:sz w:val="24"/>
          <w:szCs w:val="32"/>
        </w:rPr>
        <w:t xml:space="preserve"> (Sig.) 0.000 yang </w:t>
      </w:r>
      <w:proofErr w:type="spellStart"/>
      <w:r w:rsidRPr="00722D48">
        <w:rPr>
          <w:rFonts w:ascii="Times New Roman" w:hAnsi="Times New Roman" w:cs="Times New Roman"/>
          <w:sz w:val="24"/>
          <w:szCs w:val="32"/>
        </w:rPr>
        <w:t>lebih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kecil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probabilitas</w:t>
      </w:r>
      <w:proofErr w:type="spellEnd"/>
      <w:r w:rsidRPr="00722D48">
        <w:rPr>
          <w:rFonts w:ascii="Times New Roman" w:hAnsi="Times New Roman" w:cs="Times New Roman"/>
          <w:sz w:val="24"/>
          <w:szCs w:val="32"/>
        </w:rPr>
        <w:t xml:space="preserve"> 0.05, </w:t>
      </w:r>
      <w:proofErr w:type="spellStart"/>
      <w:r w:rsidRPr="00722D48">
        <w:rPr>
          <w:rFonts w:ascii="Times New Roman" w:hAnsi="Times New Roman" w:cs="Times New Roman"/>
          <w:sz w:val="24"/>
          <w:szCs w:val="32"/>
        </w:rPr>
        <w:t>sehingga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disimpulkan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H</w:t>
      </w:r>
      <w:r w:rsidRPr="00722D48">
        <w:rPr>
          <w:rFonts w:ascii="Times New Roman" w:hAnsi="Times New Roman" w:cs="Times New Roman"/>
          <w:sz w:val="24"/>
          <w:szCs w:val="32"/>
          <w:vertAlign w:val="subscript"/>
        </w:rPr>
        <w:t>0</w:t>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ditolak</w:t>
      </w:r>
      <w:proofErr w:type="spellEnd"/>
      <w:r w:rsidRPr="00722D48">
        <w:rPr>
          <w:rFonts w:ascii="Times New Roman" w:hAnsi="Times New Roman" w:cs="Times New Roman"/>
          <w:spacing w:val="-23"/>
          <w:sz w:val="24"/>
          <w:szCs w:val="32"/>
        </w:rPr>
        <w:t xml:space="preserve"> </w:t>
      </w:r>
      <w:r w:rsidRPr="00722D48">
        <w:rPr>
          <w:rFonts w:ascii="Times New Roman" w:hAnsi="Times New Roman" w:cs="Times New Roman"/>
          <w:sz w:val="24"/>
          <w:szCs w:val="32"/>
        </w:rPr>
        <w:t>dan H</w:t>
      </w:r>
      <w:r w:rsidRPr="00722D48">
        <w:rPr>
          <w:rFonts w:ascii="Times New Roman" w:hAnsi="Times New Roman" w:cs="Times New Roman"/>
          <w:sz w:val="24"/>
          <w:szCs w:val="32"/>
          <w:vertAlign w:val="subscript"/>
        </w:rPr>
        <w:t>1</w:t>
      </w:r>
      <w:r w:rsidRPr="00722D48">
        <w:rPr>
          <w:rFonts w:ascii="Times New Roman" w:hAnsi="Times New Roman" w:cs="Times New Roman"/>
          <w:spacing w:val="33"/>
          <w:sz w:val="24"/>
          <w:szCs w:val="32"/>
        </w:rPr>
        <w:t xml:space="preserve"> </w:t>
      </w:r>
      <w:proofErr w:type="spellStart"/>
      <w:r w:rsidRPr="00722D48">
        <w:rPr>
          <w:rFonts w:ascii="Times New Roman" w:hAnsi="Times New Roman" w:cs="Times New Roman"/>
          <w:sz w:val="24"/>
          <w:szCs w:val="32"/>
        </w:rPr>
        <w:t>diterima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artinya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pengaruh</w:t>
      </w:r>
      <w:proofErr w:type="spellEnd"/>
      <w:r w:rsidRPr="00722D48">
        <w:rPr>
          <w:rFonts w:ascii="Times New Roman" w:hAnsi="Times New Roman" w:cs="Times New Roman"/>
          <w:sz w:val="24"/>
          <w:szCs w:val="32"/>
        </w:rPr>
        <w:t xml:space="preserve"> model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main </w:t>
      </w:r>
      <w:proofErr w:type="spellStart"/>
      <w:r w:rsidRPr="00722D48">
        <w:rPr>
          <w:rFonts w:ascii="Times New Roman" w:hAnsi="Times New Roman" w:cs="Times New Roman"/>
          <w:sz w:val="24"/>
          <w:szCs w:val="32"/>
        </w:rPr>
        <w:t>peran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terhadap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pekembangan</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keagamaan</w:t>
      </w:r>
      <w:proofErr w:type="spellEnd"/>
      <w:r w:rsidRPr="00722D48">
        <w:rPr>
          <w:rFonts w:ascii="Times New Roman" w:hAnsi="Times New Roman" w:cs="Times New Roman"/>
          <w:sz w:val="24"/>
          <w:szCs w:val="32"/>
        </w:rPr>
        <w:t xml:space="preserve"> “. Pada </w:t>
      </w:r>
      <w:proofErr w:type="spellStart"/>
      <w:r w:rsidRPr="00722D48">
        <w:rPr>
          <w:rFonts w:ascii="Times New Roman" w:hAnsi="Times New Roman" w:cs="Times New Roman"/>
          <w:sz w:val="24"/>
          <w:szCs w:val="32"/>
        </w:rPr>
        <w:t>dasarnya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tujuan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akhir</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menghasilkan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memiliki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nilai</w:t>
      </w:r>
      <w:proofErr w:type="spellEnd"/>
      <w:r w:rsidRPr="00722D48">
        <w:rPr>
          <w:rFonts w:ascii="Times New Roman" w:hAnsi="Times New Roman" w:cs="Times New Roman"/>
          <w:sz w:val="24"/>
          <w:szCs w:val="32"/>
        </w:rPr>
        <w:t xml:space="preserve"> moral agama yang </w:t>
      </w:r>
      <w:proofErr w:type="spellStart"/>
      <w:r w:rsidRPr="00722D48">
        <w:rPr>
          <w:rFonts w:ascii="Times New Roman" w:hAnsi="Times New Roman" w:cs="Times New Roman"/>
          <w:sz w:val="24"/>
          <w:szCs w:val="32"/>
        </w:rPr>
        <w:t>baik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ketika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dewasa</w:t>
      </w:r>
      <w:proofErr w:type="spellEnd"/>
      <w:r w:rsidRPr="00722D48">
        <w:rPr>
          <w:rFonts w:ascii="Times New Roman" w:hAnsi="Times New Roman" w:cs="Times New Roman"/>
          <w:sz w:val="24"/>
          <w:szCs w:val="32"/>
        </w:rPr>
        <w:t xml:space="preserve">. </w:t>
      </w:r>
    </w:p>
    <w:p w14:paraId="51402518" w14:textId="77777777" w:rsidR="00DB0524" w:rsidRPr="00722D48" w:rsidRDefault="00DB0524" w:rsidP="00722D48">
      <w:pPr>
        <w:pStyle w:val="BodyText"/>
        <w:spacing w:line="276" w:lineRule="auto"/>
        <w:ind w:left="0" w:right="124" w:firstLine="568"/>
        <w:jc w:val="both"/>
        <w:rPr>
          <w:rFonts w:ascii="Times New Roman" w:hAnsi="Times New Roman" w:cs="Times New Roman"/>
          <w:sz w:val="24"/>
          <w:szCs w:val="32"/>
        </w:rPr>
      </w:pPr>
      <w:r w:rsidRPr="00722D48">
        <w:rPr>
          <w:rFonts w:ascii="Times New Roman" w:hAnsi="Times New Roman" w:cs="Times New Roman"/>
          <w:sz w:val="24"/>
          <w:szCs w:val="32"/>
        </w:rPr>
        <w:lastRenderedPageBreak/>
        <w:t xml:space="preserve">Hasil </w:t>
      </w:r>
      <w:proofErr w:type="spellStart"/>
      <w:r w:rsidRPr="00722D48">
        <w:rPr>
          <w:rFonts w:ascii="Times New Roman" w:hAnsi="Times New Roman" w:cs="Times New Roman"/>
          <w:sz w:val="24"/>
          <w:szCs w:val="32"/>
        </w:rPr>
        <w:t>penelitian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tentang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keagamaan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di TK Khadijah </w:t>
      </w:r>
      <w:proofErr w:type="spellStart"/>
      <w:r w:rsidRPr="00722D48">
        <w:rPr>
          <w:rFonts w:ascii="Times New Roman" w:hAnsi="Times New Roman" w:cs="Times New Roman"/>
          <w:sz w:val="24"/>
          <w:szCs w:val="32"/>
        </w:rPr>
        <w:t>Pandegiling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sesuai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teori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Gesa</w:t>
      </w:r>
      <w:proofErr w:type="spellEnd"/>
      <w:r w:rsidRPr="00722D48">
        <w:rPr>
          <w:rFonts w:ascii="Times New Roman" w:hAnsi="Times New Roman" w:cs="Times New Roman"/>
          <w:sz w:val="24"/>
          <w:szCs w:val="32"/>
        </w:rPr>
        <w:t xml:space="preserve"> (2018)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perilaku</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merupakan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konsep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peraturan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perilaku</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telah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menjadi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kebiasaan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bagi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suatu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kelompok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untuk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menentukan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benar</w:t>
      </w:r>
      <w:proofErr w:type="spellEnd"/>
      <w:r w:rsidRPr="00722D48">
        <w:rPr>
          <w:rFonts w:ascii="Times New Roman" w:hAnsi="Times New Roman" w:cs="Times New Roman"/>
          <w:sz w:val="24"/>
          <w:szCs w:val="32"/>
        </w:rPr>
        <w:t xml:space="preserve"> salah, </w:t>
      </w:r>
      <w:proofErr w:type="spellStart"/>
      <w:r w:rsidRPr="00722D48">
        <w:rPr>
          <w:rFonts w:ascii="Times New Roman" w:hAnsi="Times New Roman" w:cs="Times New Roman"/>
          <w:sz w:val="24"/>
          <w:szCs w:val="32"/>
        </w:rPr>
        <w:t>baik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buruk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tingkah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lakunya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Peningkatan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keagamaan</w:t>
      </w:r>
      <w:proofErr w:type="spellEnd"/>
      <w:r w:rsidRPr="00722D48">
        <w:rPr>
          <w:rFonts w:ascii="Times New Roman" w:hAnsi="Times New Roman" w:cs="Times New Roman"/>
          <w:sz w:val="24"/>
          <w:szCs w:val="32"/>
        </w:rPr>
        <w:t xml:space="preserve"> di TK Khadijah </w:t>
      </w:r>
      <w:proofErr w:type="spellStart"/>
      <w:r w:rsidRPr="00722D48">
        <w:rPr>
          <w:rFonts w:ascii="Times New Roman" w:hAnsi="Times New Roman" w:cs="Times New Roman"/>
          <w:sz w:val="24"/>
          <w:szCs w:val="32"/>
        </w:rPr>
        <w:t>Pandegiling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sejalan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Hidayat</w:t>
      </w:r>
      <w:proofErr w:type="spellEnd"/>
      <w:r w:rsidRPr="00722D48">
        <w:rPr>
          <w:rFonts w:ascii="Times New Roman" w:hAnsi="Times New Roman" w:cs="Times New Roman"/>
          <w:sz w:val="24"/>
          <w:szCs w:val="32"/>
        </w:rPr>
        <w:t xml:space="preserve"> (2007)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pembentukan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perilaku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secara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terus-menerus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kehidupan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sehari-hari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seperti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pembiasaan-pembiasaan</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telah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di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main </w:t>
      </w:r>
      <w:proofErr w:type="spellStart"/>
      <w:r w:rsidRPr="00722D48">
        <w:rPr>
          <w:rFonts w:ascii="Times New Roman" w:hAnsi="Times New Roman" w:cs="Times New Roman"/>
          <w:sz w:val="24"/>
          <w:szCs w:val="32"/>
        </w:rPr>
        <w:t>peran</w:t>
      </w:r>
      <w:proofErr w:type="spellEnd"/>
      <w:r w:rsidRPr="00722D48">
        <w:rPr>
          <w:rFonts w:ascii="Times New Roman" w:hAnsi="Times New Roman" w:cs="Times New Roman"/>
          <w:sz w:val="24"/>
          <w:szCs w:val="32"/>
        </w:rPr>
        <w:t>.</w:t>
      </w:r>
    </w:p>
    <w:p w14:paraId="24DBDAB8" w14:textId="77777777" w:rsidR="00DB0524" w:rsidRPr="00722D48" w:rsidRDefault="00DB0524" w:rsidP="00722D48">
      <w:pPr>
        <w:pStyle w:val="BodyText"/>
        <w:spacing w:line="276" w:lineRule="auto"/>
        <w:ind w:left="0" w:right="124" w:firstLine="568"/>
        <w:jc w:val="both"/>
        <w:rPr>
          <w:rFonts w:ascii="Times New Roman" w:hAnsi="Times New Roman" w:cs="Times New Roman"/>
          <w:sz w:val="24"/>
          <w:szCs w:val="32"/>
        </w:rPr>
      </w:pPr>
      <w:r w:rsidRPr="00722D48">
        <w:rPr>
          <w:rFonts w:ascii="Times New Roman" w:hAnsi="Times New Roman" w:cs="Times New Roman"/>
          <w:sz w:val="24"/>
          <w:szCs w:val="32"/>
        </w:rPr>
        <w:t xml:space="preserve">Model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di TK Khadijah </w:t>
      </w:r>
      <w:proofErr w:type="spellStart"/>
      <w:r w:rsidRPr="00722D48">
        <w:rPr>
          <w:rFonts w:ascii="Times New Roman" w:hAnsi="Times New Roman" w:cs="Times New Roman"/>
          <w:sz w:val="24"/>
          <w:szCs w:val="32"/>
        </w:rPr>
        <w:t>Pandegiling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peningkatan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keagamaan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sesuai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teori</w:t>
      </w:r>
      <w:proofErr w:type="spellEnd"/>
      <w:r w:rsidRPr="00722D48">
        <w:rPr>
          <w:rFonts w:ascii="Times New Roman" w:hAnsi="Times New Roman" w:cs="Times New Roman"/>
          <w:sz w:val="24"/>
          <w:szCs w:val="32"/>
        </w:rPr>
        <w:t xml:space="preserve"> Vygotsky (2009)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lingkaran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melalui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pijakan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banyak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memberikan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pengetahuan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untuk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mendukung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belajar</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selanjutnya</w:t>
      </w:r>
      <w:proofErr w:type="spellEnd"/>
      <w:r w:rsidRPr="00722D48">
        <w:rPr>
          <w:rFonts w:ascii="Times New Roman" w:hAnsi="Times New Roman" w:cs="Times New Roman"/>
          <w:sz w:val="24"/>
          <w:szCs w:val="32"/>
        </w:rPr>
        <w:t xml:space="preserve">. </w:t>
      </w:r>
    </w:p>
    <w:p w14:paraId="216285E2" w14:textId="7AD5254D" w:rsidR="00DB0524" w:rsidRPr="00722D48" w:rsidRDefault="00DB0524" w:rsidP="00722D48">
      <w:pPr>
        <w:pStyle w:val="BodyText"/>
        <w:spacing w:line="276" w:lineRule="auto"/>
        <w:ind w:left="0" w:right="18" w:firstLine="568"/>
        <w:jc w:val="both"/>
        <w:rPr>
          <w:rFonts w:ascii="Times New Roman" w:hAnsi="Times New Roman" w:cs="Times New Roman"/>
          <w:sz w:val="24"/>
          <w:szCs w:val="32"/>
        </w:rPr>
      </w:pPr>
      <w:r w:rsidRPr="00722D48">
        <w:rPr>
          <w:rFonts w:ascii="Times New Roman" w:hAnsi="Times New Roman" w:cs="Times New Roman"/>
          <w:sz w:val="24"/>
          <w:szCs w:val="32"/>
        </w:rPr>
        <w:t xml:space="preserve">Hasil </w:t>
      </w:r>
      <w:proofErr w:type="spellStart"/>
      <w:r w:rsidRPr="00722D48">
        <w:rPr>
          <w:rFonts w:ascii="Times New Roman" w:hAnsi="Times New Roman" w:cs="Times New Roman"/>
          <w:sz w:val="24"/>
          <w:szCs w:val="32"/>
        </w:rPr>
        <w:t>penelitian</w:t>
      </w:r>
      <w:proofErr w:type="spellEnd"/>
      <w:r w:rsidRPr="00722D48">
        <w:rPr>
          <w:rFonts w:ascii="Times New Roman" w:hAnsi="Times New Roman" w:cs="Times New Roman"/>
          <w:sz w:val="24"/>
          <w:szCs w:val="32"/>
        </w:rPr>
        <w:t xml:space="preserve"> di TK Khadijah </w:t>
      </w:r>
      <w:proofErr w:type="spellStart"/>
      <w:r w:rsidRPr="00722D48">
        <w:rPr>
          <w:rFonts w:ascii="Times New Roman" w:hAnsi="Times New Roman" w:cs="Times New Roman"/>
          <w:sz w:val="24"/>
          <w:szCs w:val="32"/>
        </w:rPr>
        <w:t>Pandegiling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sesuai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pendapat</w:t>
      </w:r>
      <w:proofErr w:type="spellEnd"/>
      <w:r w:rsidRPr="00722D48">
        <w:rPr>
          <w:rFonts w:ascii="Times New Roman" w:hAnsi="Times New Roman" w:cs="Times New Roman"/>
          <w:sz w:val="24"/>
          <w:szCs w:val="32"/>
        </w:rPr>
        <w:t xml:space="preserve"> Piaget (2011) </w:t>
      </w:r>
      <w:proofErr w:type="spellStart"/>
      <w:r w:rsidRPr="00722D48">
        <w:rPr>
          <w:rFonts w:ascii="Times New Roman" w:hAnsi="Times New Roman" w:cs="Times New Roman"/>
          <w:sz w:val="24"/>
          <w:szCs w:val="32"/>
        </w:rPr>
        <w:t>tentang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menurut</w:t>
      </w:r>
      <w:proofErr w:type="spellEnd"/>
      <w:r w:rsidRPr="00722D48">
        <w:rPr>
          <w:rFonts w:ascii="Times New Roman" w:hAnsi="Times New Roman" w:cs="Times New Roman"/>
          <w:sz w:val="24"/>
          <w:szCs w:val="32"/>
        </w:rPr>
        <w:t xml:space="preserve"> Piaget </w:t>
      </w:r>
      <w:proofErr w:type="spellStart"/>
      <w:r w:rsidRPr="00722D48">
        <w:rPr>
          <w:rFonts w:ascii="Times New Roman" w:hAnsi="Times New Roman" w:cs="Times New Roman"/>
          <w:sz w:val="24"/>
          <w:szCs w:val="32"/>
        </w:rPr>
        <w:t>anak-anak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4-7 </w:t>
      </w:r>
      <w:proofErr w:type="spellStart"/>
      <w:r w:rsidRPr="00722D48">
        <w:rPr>
          <w:rFonts w:ascii="Times New Roman" w:hAnsi="Times New Roman" w:cs="Times New Roman"/>
          <w:sz w:val="24"/>
          <w:szCs w:val="32"/>
        </w:rPr>
        <w:t>tahun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berada</w:t>
      </w:r>
      <w:proofErr w:type="spellEnd"/>
      <w:r w:rsidRPr="00722D48">
        <w:rPr>
          <w:rFonts w:ascii="Times New Roman" w:hAnsi="Times New Roman" w:cs="Times New Roman"/>
          <w:sz w:val="24"/>
          <w:szCs w:val="32"/>
        </w:rPr>
        <w:t xml:space="preserve"> pada </w:t>
      </w:r>
      <w:proofErr w:type="spellStart"/>
      <w:r w:rsidRPr="00722D48">
        <w:rPr>
          <w:rFonts w:ascii="Times New Roman" w:hAnsi="Times New Roman" w:cs="Times New Roman"/>
          <w:sz w:val="24"/>
          <w:szCs w:val="32"/>
        </w:rPr>
        <w:t>tahap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moralitas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heteronom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atau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moralitas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paksaan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yakni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tunduk</w:t>
      </w:r>
      <w:proofErr w:type="spellEnd"/>
      <w:r w:rsidRPr="00722D48">
        <w:rPr>
          <w:rFonts w:ascii="Times New Roman" w:hAnsi="Times New Roman" w:cs="Times New Roman"/>
          <w:sz w:val="24"/>
          <w:szCs w:val="32"/>
        </w:rPr>
        <w:t xml:space="preserve"> pada </w:t>
      </w:r>
      <w:proofErr w:type="spellStart"/>
      <w:r w:rsidRPr="00722D48">
        <w:rPr>
          <w:rFonts w:ascii="Times New Roman" w:hAnsi="Times New Roman" w:cs="Times New Roman"/>
          <w:sz w:val="24"/>
          <w:szCs w:val="32"/>
        </w:rPr>
        <w:t>aturan</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diberlakukan</w:t>
      </w:r>
      <w:proofErr w:type="spellEnd"/>
      <w:r w:rsidRPr="00722D48">
        <w:rPr>
          <w:rFonts w:ascii="Times New Roman" w:hAnsi="Times New Roman" w:cs="Times New Roman"/>
          <w:sz w:val="24"/>
          <w:szCs w:val="32"/>
        </w:rPr>
        <w:t xml:space="preserve"> orang lain. Anak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4-6 </w:t>
      </w:r>
      <w:proofErr w:type="spellStart"/>
      <w:r w:rsidRPr="00722D48">
        <w:rPr>
          <w:rFonts w:ascii="Times New Roman" w:hAnsi="Times New Roman" w:cs="Times New Roman"/>
          <w:sz w:val="24"/>
          <w:szCs w:val="32"/>
        </w:rPr>
        <w:t>tahun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mengalami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syaraf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otak</w:t>
      </w:r>
      <w:proofErr w:type="spellEnd"/>
      <w:r w:rsidRPr="00722D48">
        <w:rPr>
          <w:rFonts w:ascii="Times New Roman" w:hAnsi="Times New Roman" w:cs="Times New Roman"/>
          <w:sz w:val="24"/>
          <w:szCs w:val="32"/>
        </w:rPr>
        <w:t xml:space="preserve"> yang sangat </w:t>
      </w:r>
      <w:proofErr w:type="spellStart"/>
      <w:r w:rsidRPr="00722D48">
        <w:rPr>
          <w:rFonts w:ascii="Times New Roman" w:hAnsi="Times New Roman" w:cs="Times New Roman"/>
          <w:sz w:val="24"/>
          <w:szCs w:val="32"/>
        </w:rPr>
        <w:t>pesat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syaraf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otak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sesuai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pendapat</w:t>
      </w:r>
      <w:proofErr w:type="spellEnd"/>
      <w:r w:rsidRPr="00722D48">
        <w:rPr>
          <w:rFonts w:ascii="Times New Roman" w:hAnsi="Times New Roman" w:cs="Times New Roman"/>
          <w:sz w:val="24"/>
          <w:szCs w:val="32"/>
        </w:rPr>
        <w:t xml:space="preserve"> Rushton (2010)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lima </w:t>
      </w:r>
      <w:proofErr w:type="spellStart"/>
      <w:r w:rsidRPr="00722D48">
        <w:rPr>
          <w:rFonts w:ascii="Times New Roman" w:hAnsi="Times New Roman" w:cs="Times New Roman"/>
          <w:sz w:val="24"/>
          <w:szCs w:val="32"/>
        </w:rPr>
        <w:t>tahun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pertama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syaraf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otak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mencapai</w:t>
      </w:r>
      <w:proofErr w:type="spellEnd"/>
      <w:r w:rsidRPr="00722D48">
        <w:rPr>
          <w:rFonts w:ascii="Times New Roman" w:hAnsi="Times New Roman" w:cs="Times New Roman"/>
          <w:sz w:val="24"/>
          <w:szCs w:val="32"/>
        </w:rPr>
        <w:t xml:space="preserve"> 50%. Hal </w:t>
      </w:r>
      <w:proofErr w:type="spellStart"/>
      <w:r w:rsidRPr="00722D48">
        <w:rPr>
          <w:rFonts w:ascii="Times New Roman" w:hAnsi="Times New Roman" w:cs="Times New Roman"/>
          <w:sz w:val="24"/>
          <w:szCs w:val="32"/>
        </w:rPr>
        <w:t>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dikarenakan</w:t>
      </w:r>
      <w:proofErr w:type="spellEnd"/>
      <w:r w:rsidRPr="00722D48">
        <w:rPr>
          <w:rFonts w:ascii="Times New Roman" w:hAnsi="Times New Roman" w:cs="Times New Roman"/>
          <w:sz w:val="24"/>
          <w:szCs w:val="32"/>
        </w:rPr>
        <w:t xml:space="preserve"> pada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0-5 </w:t>
      </w:r>
      <w:proofErr w:type="spellStart"/>
      <w:r w:rsidRPr="00722D48">
        <w:rPr>
          <w:rFonts w:ascii="Times New Roman" w:hAnsi="Times New Roman" w:cs="Times New Roman"/>
          <w:sz w:val="24"/>
          <w:szCs w:val="32"/>
        </w:rPr>
        <w:t>tahun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syaraf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otak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berkembang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hingga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bermilyaran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Seiring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pertumbuhan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syaraf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otak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tersebut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maka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juga </w:t>
      </w:r>
      <w:proofErr w:type="spellStart"/>
      <w:r w:rsidRPr="00722D48">
        <w:rPr>
          <w:rFonts w:ascii="Times New Roman" w:hAnsi="Times New Roman" w:cs="Times New Roman"/>
          <w:sz w:val="24"/>
          <w:szCs w:val="32"/>
        </w:rPr>
        <w:t>mengalami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fisik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intelektual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sosial</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yang sangat </w:t>
      </w:r>
      <w:proofErr w:type="spellStart"/>
      <w:r w:rsidRPr="00722D48">
        <w:rPr>
          <w:rFonts w:ascii="Times New Roman" w:hAnsi="Times New Roman" w:cs="Times New Roman"/>
          <w:sz w:val="24"/>
          <w:szCs w:val="32"/>
        </w:rPr>
        <w:t>cepat</w:t>
      </w:r>
      <w:proofErr w:type="spellEnd"/>
      <w:r w:rsidRPr="00722D48">
        <w:rPr>
          <w:rFonts w:ascii="Times New Roman" w:hAnsi="Times New Roman" w:cs="Times New Roman"/>
          <w:sz w:val="24"/>
          <w:szCs w:val="32"/>
        </w:rPr>
        <w:t xml:space="preserve"> </w:t>
      </w:r>
      <w:r w:rsidR="001B1005">
        <w:rPr>
          <w:rFonts w:ascii="Times New Roman" w:hAnsi="Times New Roman" w:cs="Times New Roman"/>
          <w:sz w:val="24"/>
          <w:szCs w:val="32"/>
        </w:rPr>
        <w:fldChar w:fldCharType="begin" w:fldLock="1"/>
      </w:r>
      <w:r w:rsidR="001B1005">
        <w:rPr>
          <w:rFonts w:ascii="Times New Roman" w:hAnsi="Times New Roman" w:cs="Times New Roman"/>
          <w:sz w:val="24"/>
          <w:szCs w:val="32"/>
        </w:rPr>
        <w:instrText>ADDIN CSL_CITATION {"citationItems":[{"id":"ITEM-1","itemData":{"ISSN":"1352-3260","author":[{"dropping-particle":"","family":"Ferhani","given":"Adam","non-dropping-particle":"","parse-names":false,"suffix":""},{"dropping-particle":"","family":"Rushton","given":"Simon","non-dropping-particle":"","parse-names":false,"suffix":""}],"container-title":"Contemporary Security Policy","id":"ITEM-1","issue":"3","issued":{"date-parts":[["2020"]]},"page":"458-477","publisher":"Taylor &amp; Francis","title":"The International Health Regulations, COVID-19, and bordering practices: Who gets in, what gets out, and who gets rescued?","type":"article-journal","volume":"41"},"uris":["http://www.mendeley.com/documents/?uuid=ef391cf3-04ce-4558-bf69-56fe0d0f6466"]}],"mendeley":{"formattedCitation":"(Ferhani &amp; Rushton, 2020)","plainTextFormattedCitation":"(Ferhani &amp; Rushton, 2020)","previouslyFormattedCitation":"(Ferhani &amp; Rushton, 2020)"},"properties":{"noteIndex":0},"schema":"https://github.com/citation-style-language/schema/raw/master/csl-citation.json"}</w:instrText>
      </w:r>
      <w:r w:rsidR="001B1005">
        <w:rPr>
          <w:rFonts w:ascii="Times New Roman" w:hAnsi="Times New Roman" w:cs="Times New Roman"/>
          <w:sz w:val="24"/>
          <w:szCs w:val="32"/>
        </w:rPr>
        <w:fldChar w:fldCharType="separate"/>
      </w:r>
      <w:r w:rsidR="001B1005" w:rsidRPr="001B1005">
        <w:rPr>
          <w:rFonts w:ascii="Times New Roman" w:hAnsi="Times New Roman" w:cs="Times New Roman"/>
          <w:noProof/>
          <w:sz w:val="24"/>
          <w:szCs w:val="32"/>
        </w:rPr>
        <w:t>(Ferhani &amp; Rushton, 2020)</w:t>
      </w:r>
      <w:r w:rsidR="001B1005">
        <w:rPr>
          <w:rFonts w:ascii="Times New Roman" w:hAnsi="Times New Roman" w:cs="Times New Roman"/>
          <w:sz w:val="24"/>
          <w:szCs w:val="32"/>
        </w:rPr>
        <w:fldChar w:fldCharType="end"/>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Respon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terhadap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rangsangan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lingkungan</w:t>
      </w:r>
      <w:proofErr w:type="spellEnd"/>
      <w:r w:rsidRPr="00722D48">
        <w:rPr>
          <w:rFonts w:ascii="Times New Roman" w:hAnsi="Times New Roman" w:cs="Times New Roman"/>
          <w:sz w:val="24"/>
          <w:szCs w:val="32"/>
        </w:rPr>
        <w:t xml:space="preserve"> sangat </w:t>
      </w:r>
      <w:proofErr w:type="spellStart"/>
      <w:r w:rsidRPr="00722D48">
        <w:rPr>
          <w:rFonts w:ascii="Times New Roman" w:hAnsi="Times New Roman" w:cs="Times New Roman"/>
          <w:sz w:val="24"/>
          <w:szCs w:val="32"/>
        </w:rPr>
        <w:t>cepat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Rangsangan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berupa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interaksi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komunikasi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cerita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atau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permainan</w:t>
      </w:r>
      <w:proofErr w:type="spellEnd"/>
      <w:r w:rsidR="001B1005">
        <w:rPr>
          <w:rFonts w:ascii="Times New Roman" w:hAnsi="Times New Roman" w:cs="Times New Roman"/>
          <w:sz w:val="24"/>
          <w:szCs w:val="32"/>
        </w:rPr>
        <w:fldChar w:fldCharType="begin" w:fldLock="1"/>
      </w:r>
      <w:r w:rsidR="00B869F6">
        <w:rPr>
          <w:rFonts w:ascii="Times New Roman" w:hAnsi="Times New Roman" w:cs="Times New Roman"/>
          <w:sz w:val="24"/>
          <w:szCs w:val="32"/>
        </w:rPr>
        <w:instrText>ADDIN CSL_CITATION {"citationItems":[{"id":"ITEM-1","itemData":{"ISSN":"2716-2435","author":[{"dropping-particle":"","family":"Lubis","given":"Hilda Zahra","non-dropping-particle":"","parse-names":false,"suffix":""}],"container-title":"Jurnal Raudhah","id":"ITEM-1","issue":"2","issued":{"date-parts":[["2018"]]},"title":"Metode Pengembangan Bahasa Anak Pra Sekolah","type":"article-journal","volume":"6"},"uris":["http://www.mendeley.com/documents/?uuid=757ef252-d1a5-4307-8f7e-e893b5dd5ae3"]}],"mendeley":{"formattedCitation":"(Lubis, 2018)","plainTextFormattedCitation":"(Lubis, 2018)","previouslyFormattedCitation":"(Lubis, 2018)"},"properties":{"noteIndex":0},"schema":"https://github.com/citation-style-language/schema/raw/master/csl-citation.json"}</w:instrText>
      </w:r>
      <w:r w:rsidR="001B1005">
        <w:rPr>
          <w:rFonts w:ascii="Times New Roman" w:hAnsi="Times New Roman" w:cs="Times New Roman"/>
          <w:sz w:val="24"/>
          <w:szCs w:val="32"/>
        </w:rPr>
        <w:fldChar w:fldCharType="separate"/>
      </w:r>
      <w:r w:rsidR="001B1005" w:rsidRPr="001B1005">
        <w:rPr>
          <w:rFonts w:ascii="Times New Roman" w:hAnsi="Times New Roman" w:cs="Times New Roman"/>
          <w:noProof/>
          <w:sz w:val="24"/>
          <w:szCs w:val="32"/>
        </w:rPr>
        <w:t>(Lubis, 2018)</w:t>
      </w:r>
      <w:r w:rsidR="001B1005">
        <w:rPr>
          <w:rFonts w:ascii="Times New Roman" w:hAnsi="Times New Roman" w:cs="Times New Roman"/>
          <w:sz w:val="24"/>
          <w:szCs w:val="32"/>
        </w:rPr>
        <w:fldChar w:fldCharType="end"/>
      </w:r>
      <w:r w:rsidRPr="00722D48">
        <w:rPr>
          <w:rFonts w:ascii="Times New Roman" w:hAnsi="Times New Roman" w:cs="Times New Roman"/>
          <w:sz w:val="24"/>
          <w:szCs w:val="32"/>
        </w:rPr>
        <w:t xml:space="preserve">. Anak </w:t>
      </w:r>
      <w:proofErr w:type="spellStart"/>
      <w:r w:rsidRPr="00722D48">
        <w:rPr>
          <w:rFonts w:ascii="Times New Roman" w:hAnsi="Times New Roman" w:cs="Times New Roman"/>
          <w:sz w:val="24"/>
          <w:szCs w:val="32"/>
        </w:rPr>
        <w:t>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lebih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mudah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menangkap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rangsangan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jika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secara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berulang</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berkesinambungan</w:t>
      </w:r>
      <w:proofErr w:type="spellEnd"/>
      <w:r w:rsidR="00B869F6">
        <w:rPr>
          <w:rFonts w:ascii="Times New Roman" w:hAnsi="Times New Roman" w:cs="Times New Roman"/>
          <w:sz w:val="24"/>
          <w:szCs w:val="32"/>
        </w:rPr>
        <w:fldChar w:fldCharType="begin" w:fldLock="1"/>
      </w:r>
      <w:r w:rsidR="00B869F6">
        <w:rPr>
          <w:rFonts w:ascii="Times New Roman" w:hAnsi="Times New Roman" w:cs="Times New Roman"/>
          <w:sz w:val="24"/>
          <w:szCs w:val="32"/>
        </w:rPr>
        <w:instrText>ADDIN CSL_CITATION {"citationItems":[{"id":"ITEM-1","itemData":{"ISSN":"2776-6020","author":[{"dropping-particle":"","family":"Anggraini","given":"Nofita","non-dropping-particle":"","parse-names":false,"suffix":""}],"container-title":"Metafora: Jurnal Pembelajaran Bahasa Dan Sastra","id":"ITEM-1","issue":"1","issued":{"date-parts":[["2021"]]},"page":"43-54","title":"Peranan Orang Tua Dalam Perkembangan Bahasa Anak Usia Dini","type":"article-journal","volume":"7"},"uris":["http://www.mendeley.com/documents/?uuid=df0a19db-95e4-4ec1-bb28-726f92238744"]}],"mendeley":{"formattedCitation":"(Anggraini, 2021)","plainTextFormattedCitation":"(Anggraini, 2021)","previouslyFormattedCitation":"(Anggraini, 2021)"},"properties":{"noteIndex":0},"schema":"https://github.com/citation-style-language/schema/raw/master/csl-citation.json"}</w:instrText>
      </w:r>
      <w:r w:rsidR="00B869F6">
        <w:rPr>
          <w:rFonts w:ascii="Times New Roman" w:hAnsi="Times New Roman" w:cs="Times New Roman"/>
          <w:sz w:val="24"/>
          <w:szCs w:val="32"/>
        </w:rPr>
        <w:fldChar w:fldCharType="separate"/>
      </w:r>
      <w:r w:rsidR="00B869F6" w:rsidRPr="00B869F6">
        <w:rPr>
          <w:rFonts w:ascii="Times New Roman" w:hAnsi="Times New Roman" w:cs="Times New Roman"/>
          <w:noProof/>
          <w:sz w:val="24"/>
          <w:szCs w:val="32"/>
        </w:rPr>
        <w:t>(Anggraini, 2021)</w:t>
      </w:r>
      <w:r w:rsidR="00B869F6">
        <w:rPr>
          <w:rFonts w:ascii="Times New Roman" w:hAnsi="Times New Roman" w:cs="Times New Roman"/>
          <w:sz w:val="24"/>
          <w:szCs w:val="32"/>
        </w:rPr>
        <w:fldChar w:fldCharType="end"/>
      </w:r>
      <w:r w:rsidRPr="00722D48">
        <w:rPr>
          <w:rFonts w:ascii="Times New Roman" w:hAnsi="Times New Roman" w:cs="Times New Roman"/>
          <w:sz w:val="24"/>
          <w:szCs w:val="32"/>
        </w:rPr>
        <w:t>.</w:t>
      </w:r>
    </w:p>
    <w:p w14:paraId="5BB6FC0D" w14:textId="7A728A78" w:rsidR="00DB0524" w:rsidRPr="00722D48" w:rsidRDefault="00DB0524" w:rsidP="00722D48">
      <w:pPr>
        <w:pStyle w:val="BodyText"/>
        <w:spacing w:line="276" w:lineRule="auto"/>
        <w:ind w:left="0" w:right="18" w:firstLine="568"/>
        <w:jc w:val="both"/>
        <w:rPr>
          <w:rFonts w:ascii="Times New Roman" w:hAnsi="Times New Roman" w:cs="Times New Roman"/>
          <w:sz w:val="24"/>
          <w:szCs w:val="32"/>
        </w:rPr>
      </w:pPr>
      <w:proofErr w:type="spellStart"/>
      <w:r w:rsidRPr="00722D48">
        <w:rPr>
          <w:rFonts w:ascii="Times New Roman" w:hAnsi="Times New Roman" w:cs="Times New Roman"/>
          <w:sz w:val="24"/>
          <w:szCs w:val="32"/>
        </w:rPr>
        <w:t>Faktor</w:t>
      </w:r>
      <w:proofErr w:type="spellEnd"/>
      <w:r w:rsidRPr="00722D48">
        <w:rPr>
          <w:rFonts w:ascii="Times New Roman" w:hAnsi="Times New Roman" w:cs="Times New Roman"/>
          <w:sz w:val="24"/>
          <w:szCs w:val="32"/>
        </w:rPr>
        <w:t xml:space="preserve"> yang paling </w:t>
      </w:r>
      <w:proofErr w:type="spellStart"/>
      <w:r w:rsidRPr="00722D48">
        <w:rPr>
          <w:rFonts w:ascii="Times New Roman" w:hAnsi="Times New Roman" w:cs="Times New Roman"/>
          <w:sz w:val="24"/>
          <w:szCs w:val="32"/>
        </w:rPr>
        <w:t>mempengaruhi</w:t>
      </w:r>
      <w:proofErr w:type="spellEnd"/>
      <w:r w:rsidRPr="00722D48">
        <w:rPr>
          <w:rFonts w:ascii="Times New Roman" w:hAnsi="Times New Roman" w:cs="Times New Roman"/>
          <w:sz w:val="24"/>
          <w:szCs w:val="32"/>
        </w:rPr>
        <w:t xml:space="preserve"> moral agama </w:t>
      </w:r>
      <w:proofErr w:type="spellStart"/>
      <w:r w:rsidRPr="00722D48">
        <w:rPr>
          <w:rFonts w:ascii="Times New Roman" w:hAnsi="Times New Roman" w:cs="Times New Roman"/>
          <w:sz w:val="24"/>
          <w:szCs w:val="32"/>
        </w:rPr>
        <w:t>yakni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keluarga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hubungan</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signifikan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moral agama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seperti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tipe</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tingkat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disiplin</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dijalankan</w:t>
      </w:r>
      <w:proofErr w:type="spellEnd"/>
      <w:r w:rsidRPr="00722D48">
        <w:rPr>
          <w:rFonts w:ascii="Times New Roman" w:hAnsi="Times New Roman" w:cs="Times New Roman"/>
          <w:sz w:val="24"/>
          <w:szCs w:val="32"/>
        </w:rPr>
        <w:t xml:space="preserve"> orang </w:t>
      </w:r>
      <w:proofErr w:type="spellStart"/>
      <w:r w:rsidRPr="00722D48">
        <w:rPr>
          <w:rFonts w:ascii="Times New Roman" w:hAnsi="Times New Roman" w:cs="Times New Roman"/>
          <w:sz w:val="24"/>
          <w:szCs w:val="32"/>
        </w:rPr>
        <w:t>tua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contoh</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diberikan</w:t>
      </w:r>
      <w:proofErr w:type="spellEnd"/>
      <w:r w:rsidRPr="00722D48">
        <w:rPr>
          <w:rFonts w:ascii="Times New Roman" w:hAnsi="Times New Roman" w:cs="Times New Roman"/>
          <w:sz w:val="24"/>
          <w:szCs w:val="32"/>
        </w:rPr>
        <w:t xml:space="preserve"> orang </w:t>
      </w:r>
      <w:proofErr w:type="spellStart"/>
      <w:r w:rsidRPr="00722D48">
        <w:rPr>
          <w:rFonts w:ascii="Times New Roman" w:hAnsi="Times New Roman" w:cs="Times New Roman"/>
          <w:sz w:val="24"/>
          <w:szCs w:val="32"/>
        </w:rPr>
        <w:t>tua</w:t>
      </w:r>
      <w:proofErr w:type="spellEnd"/>
      <w:r w:rsidR="00D471FE">
        <w:rPr>
          <w:rFonts w:ascii="Times New Roman" w:hAnsi="Times New Roman" w:cs="Times New Roman"/>
          <w:sz w:val="24"/>
          <w:szCs w:val="32"/>
        </w:rPr>
        <w:fldChar w:fldCharType="begin" w:fldLock="1"/>
      </w:r>
      <w:r w:rsidR="00D471FE">
        <w:rPr>
          <w:rFonts w:ascii="Times New Roman" w:hAnsi="Times New Roman" w:cs="Times New Roman"/>
          <w:sz w:val="24"/>
          <w:szCs w:val="32"/>
        </w:rPr>
        <w:instrText>ADDIN CSL_CITATION {"citationItems":[{"id":"ITEM-1","itemData":{"ISSN":"2716-1447","author":[{"dropping-particle":"","family":"Umro'atin","given":"Yuli","non-dropping-particle":"","parse-names":false,"suffix":""}],"container-title":"Taqorrub: Jurnal Bimbingan Konseling dan Dakwah","id":"ITEM-1","issue":"2","issued":{"date-parts":[["2020"]]},"page":"44-56","title":"Analisis Perkembangan Moral Dan Spiritual Pada Santri Madrasah Diniyah Al-Mutma’innah Winong Jetis Ponorogo","type":"article-journal","volume":"1"},"uris":["http://www.mendeley.com/documents/?uuid=b8b4ebfd-3f48-4edd-9653-b91f0d0d9bb2"]}],"mendeley":{"formattedCitation":"(Umro’atin, 2020)","plainTextFormattedCitation":"(Umro’atin, 2020)"},"properties":{"noteIndex":0},"schema":"https://github.com/citation-style-language/schema/raw/master/csl-citation.json"}</w:instrText>
      </w:r>
      <w:r w:rsidR="00D471FE">
        <w:rPr>
          <w:rFonts w:ascii="Times New Roman" w:hAnsi="Times New Roman" w:cs="Times New Roman"/>
          <w:sz w:val="24"/>
          <w:szCs w:val="32"/>
        </w:rPr>
        <w:fldChar w:fldCharType="separate"/>
      </w:r>
      <w:r w:rsidR="00D471FE" w:rsidRPr="00D471FE">
        <w:rPr>
          <w:rFonts w:ascii="Times New Roman" w:hAnsi="Times New Roman" w:cs="Times New Roman"/>
          <w:noProof/>
          <w:sz w:val="24"/>
          <w:szCs w:val="32"/>
        </w:rPr>
        <w:t>(Umro’atin, 2020)</w:t>
      </w:r>
      <w:r w:rsidR="00D471FE">
        <w:rPr>
          <w:rFonts w:ascii="Times New Roman" w:hAnsi="Times New Roman" w:cs="Times New Roman"/>
          <w:sz w:val="24"/>
          <w:szCs w:val="32"/>
        </w:rPr>
        <w:fldChar w:fldCharType="end"/>
      </w:r>
      <w:r w:rsidRPr="00722D48">
        <w:rPr>
          <w:rFonts w:ascii="Times New Roman" w:hAnsi="Times New Roman" w:cs="Times New Roman"/>
          <w:sz w:val="24"/>
          <w:szCs w:val="32"/>
        </w:rPr>
        <w:t xml:space="preserve">. </w:t>
      </w:r>
    </w:p>
    <w:p w14:paraId="43A459E7" w14:textId="2B4E617B" w:rsidR="00DB0524" w:rsidRPr="00722D48" w:rsidRDefault="00DB0524" w:rsidP="00722D48">
      <w:pPr>
        <w:pStyle w:val="BodyText"/>
        <w:spacing w:after="240"/>
        <w:ind w:left="0" w:right="124" w:firstLine="568"/>
        <w:jc w:val="both"/>
        <w:rPr>
          <w:rFonts w:ascii="Times New Roman" w:hAnsi="Times New Roman" w:cs="Times New Roman"/>
          <w:sz w:val="24"/>
          <w:szCs w:val="32"/>
        </w:rPr>
      </w:pPr>
      <w:r w:rsidRPr="00722D48">
        <w:rPr>
          <w:rFonts w:ascii="Times New Roman" w:hAnsi="Times New Roman" w:cs="Times New Roman"/>
          <w:sz w:val="24"/>
          <w:szCs w:val="32"/>
        </w:rPr>
        <w:t xml:space="preserve">Dari </w:t>
      </w:r>
      <w:proofErr w:type="spellStart"/>
      <w:r w:rsidRPr="00722D48">
        <w:rPr>
          <w:rFonts w:ascii="Times New Roman" w:hAnsi="Times New Roman" w:cs="Times New Roman"/>
          <w:sz w:val="24"/>
          <w:szCs w:val="32"/>
        </w:rPr>
        <w:t>uraian</w:t>
      </w:r>
      <w:proofErr w:type="spellEnd"/>
      <w:r w:rsidRPr="00722D48">
        <w:rPr>
          <w:rFonts w:ascii="Times New Roman" w:hAnsi="Times New Roman" w:cs="Times New Roman"/>
          <w:sz w:val="24"/>
          <w:szCs w:val="32"/>
        </w:rPr>
        <w:t xml:space="preserve"> di </w:t>
      </w:r>
      <w:proofErr w:type="spellStart"/>
      <w:r w:rsidRPr="00722D48">
        <w:rPr>
          <w:rFonts w:ascii="Times New Roman" w:hAnsi="Times New Roman" w:cs="Times New Roman"/>
          <w:sz w:val="24"/>
          <w:szCs w:val="32"/>
        </w:rPr>
        <w:t>atas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didukung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data </w:t>
      </w:r>
      <w:proofErr w:type="spellStart"/>
      <w:r w:rsidRPr="00722D48">
        <w:rPr>
          <w:rFonts w:ascii="Times New Roman" w:hAnsi="Times New Roman" w:cs="Times New Roman"/>
          <w:sz w:val="24"/>
          <w:szCs w:val="32"/>
        </w:rPr>
        <w:t>hasil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observasi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rata-rata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minggu</w:t>
      </w:r>
      <w:proofErr w:type="spellEnd"/>
      <w:r w:rsidRPr="00722D48">
        <w:rPr>
          <w:rFonts w:ascii="Times New Roman" w:hAnsi="Times New Roman" w:cs="Times New Roman"/>
          <w:sz w:val="24"/>
          <w:szCs w:val="32"/>
        </w:rPr>
        <w:t xml:space="preserve"> 1,2, dan 3 1.615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mampu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mengucapkan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do’a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sebelum</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sesudah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melakukan</w:t>
      </w:r>
      <w:proofErr w:type="spellEnd"/>
      <w:r w:rsidRPr="00722D48">
        <w:rPr>
          <w:rFonts w:ascii="Times New Roman" w:hAnsi="Times New Roman" w:cs="Times New Roman"/>
          <w:sz w:val="24"/>
          <w:szCs w:val="32"/>
        </w:rPr>
        <w:t xml:space="preserve"> </w:t>
      </w:r>
      <w:proofErr w:type="spellStart"/>
      <w:proofErr w:type="gramStart"/>
      <w:r w:rsidRPr="00722D48">
        <w:rPr>
          <w:rFonts w:ascii="Times New Roman" w:hAnsi="Times New Roman" w:cs="Times New Roman"/>
          <w:sz w:val="24"/>
          <w:szCs w:val="32"/>
        </w:rPr>
        <w:t>sesuatu,mampu</w:t>
      </w:r>
      <w:proofErr w:type="spellEnd"/>
      <w:proofErr w:type="gram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menucapkan</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membalas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serta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mampu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mengucapkan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do’a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sehari-hari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Sesuai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Hidayat</w:t>
      </w:r>
      <w:proofErr w:type="spellEnd"/>
      <w:r w:rsidRPr="00722D48">
        <w:rPr>
          <w:rFonts w:ascii="Times New Roman" w:hAnsi="Times New Roman" w:cs="Times New Roman"/>
          <w:sz w:val="24"/>
          <w:szCs w:val="32"/>
        </w:rPr>
        <w:t xml:space="preserve"> (2007)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pembentukan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perilaku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secara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terus-menerus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kehidupan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sehari-hari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seperti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pembiasaan-pembiasaan</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telah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di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main </w:t>
      </w:r>
      <w:proofErr w:type="spellStart"/>
      <w:r w:rsidRPr="00722D48">
        <w:rPr>
          <w:rFonts w:ascii="Times New Roman" w:hAnsi="Times New Roman" w:cs="Times New Roman"/>
          <w:sz w:val="24"/>
          <w:szCs w:val="32"/>
        </w:rPr>
        <w:t>peran</w:t>
      </w:r>
      <w:proofErr w:type="spellEnd"/>
      <w:r w:rsidRPr="00722D48">
        <w:rPr>
          <w:rFonts w:ascii="Times New Roman" w:hAnsi="Times New Roman" w:cs="Times New Roman"/>
          <w:sz w:val="24"/>
          <w:szCs w:val="32"/>
        </w:rPr>
        <w:t>.</w:t>
      </w:r>
    </w:p>
    <w:p w14:paraId="1319CD6F" w14:textId="77777777" w:rsidR="00DB0524" w:rsidRPr="001B1005" w:rsidRDefault="00DB0524" w:rsidP="00722D48">
      <w:pPr>
        <w:spacing w:line="240" w:lineRule="auto"/>
        <w:jc w:val="both"/>
        <w:rPr>
          <w:rFonts w:ascii="Times New Roman" w:hAnsi="Times New Roman" w:cs="Times New Roman"/>
          <w:b/>
          <w:sz w:val="24"/>
          <w:szCs w:val="24"/>
          <w:lang w:val="en-US"/>
        </w:rPr>
      </w:pPr>
      <w:proofErr w:type="spellStart"/>
      <w:r w:rsidRPr="001B1005">
        <w:rPr>
          <w:rFonts w:ascii="Times New Roman" w:hAnsi="Times New Roman" w:cs="Times New Roman"/>
          <w:b/>
          <w:bCs/>
          <w:sz w:val="24"/>
          <w:szCs w:val="28"/>
          <w:lang w:val="en-US"/>
        </w:rPr>
        <w:t>Pengaruh</w:t>
      </w:r>
      <w:proofErr w:type="spellEnd"/>
      <w:r w:rsidRPr="001B1005">
        <w:rPr>
          <w:rFonts w:ascii="Times New Roman" w:hAnsi="Times New Roman" w:cs="Times New Roman"/>
          <w:b/>
          <w:bCs/>
          <w:sz w:val="24"/>
          <w:szCs w:val="28"/>
          <w:lang w:val="en-US"/>
        </w:rPr>
        <w:t xml:space="preserve"> Model </w:t>
      </w:r>
      <w:proofErr w:type="spellStart"/>
      <w:r w:rsidRPr="001B1005">
        <w:rPr>
          <w:rFonts w:ascii="Times New Roman" w:hAnsi="Times New Roman" w:cs="Times New Roman"/>
          <w:b/>
          <w:bCs/>
          <w:sz w:val="24"/>
          <w:szCs w:val="28"/>
          <w:lang w:val="en-US"/>
        </w:rPr>
        <w:t>Pembelajaran</w:t>
      </w:r>
      <w:proofErr w:type="spellEnd"/>
      <w:r w:rsidRPr="001B1005">
        <w:rPr>
          <w:rFonts w:ascii="Times New Roman" w:hAnsi="Times New Roman" w:cs="Times New Roman"/>
          <w:b/>
          <w:bCs/>
          <w:sz w:val="24"/>
          <w:szCs w:val="28"/>
          <w:lang w:val="en-US"/>
        </w:rPr>
        <w:t xml:space="preserve"> Sentra </w:t>
      </w:r>
      <w:proofErr w:type="spellStart"/>
      <w:r w:rsidRPr="001B1005">
        <w:rPr>
          <w:rFonts w:ascii="Times New Roman" w:hAnsi="Times New Roman" w:cs="Times New Roman"/>
          <w:b/>
          <w:bCs/>
          <w:sz w:val="24"/>
          <w:szCs w:val="28"/>
          <w:lang w:val="en-US"/>
        </w:rPr>
        <w:t>terhadap</w:t>
      </w:r>
      <w:proofErr w:type="spellEnd"/>
      <w:r w:rsidRPr="001B1005">
        <w:rPr>
          <w:rFonts w:ascii="Times New Roman" w:hAnsi="Times New Roman" w:cs="Times New Roman"/>
          <w:b/>
          <w:bCs/>
          <w:sz w:val="24"/>
          <w:szCs w:val="28"/>
          <w:lang w:val="en-US"/>
        </w:rPr>
        <w:t xml:space="preserve"> </w:t>
      </w:r>
      <w:proofErr w:type="spellStart"/>
      <w:r w:rsidRPr="001B1005">
        <w:rPr>
          <w:rFonts w:ascii="Times New Roman" w:hAnsi="Times New Roman" w:cs="Times New Roman"/>
          <w:b/>
          <w:bCs/>
          <w:sz w:val="24"/>
          <w:szCs w:val="28"/>
          <w:lang w:val="en-US"/>
        </w:rPr>
        <w:t>Perkembangan</w:t>
      </w:r>
      <w:proofErr w:type="spellEnd"/>
      <w:r w:rsidRPr="001B1005">
        <w:rPr>
          <w:rFonts w:ascii="Times New Roman" w:hAnsi="Times New Roman" w:cs="Times New Roman"/>
          <w:b/>
          <w:bCs/>
          <w:sz w:val="24"/>
          <w:szCs w:val="28"/>
          <w:lang w:val="en-US"/>
        </w:rPr>
        <w:t xml:space="preserve"> </w:t>
      </w:r>
      <w:proofErr w:type="spellStart"/>
      <w:r w:rsidRPr="001B1005">
        <w:rPr>
          <w:rFonts w:ascii="Times New Roman" w:hAnsi="Times New Roman" w:cs="Times New Roman"/>
          <w:b/>
          <w:bCs/>
          <w:sz w:val="24"/>
          <w:szCs w:val="28"/>
          <w:lang w:val="en-US"/>
        </w:rPr>
        <w:t>Sosial</w:t>
      </w:r>
      <w:proofErr w:type="spellEnd"/>
      <w:r w:rsidRPr="001B1005">
        <w:rPr>
          <w:rFonts w:ascii="Times New Roman" w:hAnsi="Times New Roman" w:cs="Times New Roman"/>
          <w:b/>
          <w:bCs/>
          <w:sz w:val="24"/>
          <w:szCs w:val="28"/>
          <w:lang w:val="en-US"/>
        </w:rPr>
        <w:t xml:space="preserve"> </w:t>
      </w:r>
      <w:proofErr w:type="spellStart"/>
      <w:r w:rsidRPr="001B1005">
        <w:rPr>
          <w:rFonts w:ascii="Times New Roman" w:hAnsi="Times New Roman" w:cs="Times New Roman"/>
          <w:b/>
          <w:bCs/>
          <w:sz w:val="24"/>
          <w:szCs w:val="28"/>
          <w:lang w:val="en-US"/>
        </w:rPr>
        <w:t>Emosional</w:t>
      </w:r>
      <w:proofErr w:type="spellEnd"/>
    </w:p>
    <w:p w14:paraId="5FEADEFC" w14:textId="77777777" w:rsidR="00DB0524" w:rsidRPr="00722D48" w:rsidRDefault="00DB0524" w:rsidP="00722D48">
      <w:pPr>
        <w:pStyle w:val="BodyText"/>
        <w:ind w:left="0" w:right="124" w:firstLine="720"/>
        <w:jc w:val="both"/>
        <w:rPr>
          <w:rFonts w:ascii="Times New Roman" w:hAnsi="Times New Roman" w:cs="Times New Roman"/>
          <w:sz w:val="32"/>
          <w:szCs w:val="32"/>
          <w:vertAlign w:val="subscript"/>
          <w:lang w:val="es-ES_tradnl"/>
        </w:rPr>
      </w:pPr>
      <w:proofErr w:type="spellStart"/>
      <w:r w:rsidRPr="00722D48">
        <w:rPr>
          <w:rFonts w:ascii="Times New Roman" w:hAnsi="Times New Roman" w:cs="Times New Roman"/>
          <w:sz w:val="24"/>
          <w:szCs w:val="32"/>
        </w:rPr>
        <w:t>Berdasarkan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hasil</w:t>
      </w:r>
      <w:proofErr w:type="spellEnd"/>
      <w:r w:rsidRPr="00722D48">
        <w:rPr>
          <w:rFonts w:ascii="Times New Roman" w:hAnsi="Times New Roman" w:cs="Times New Roman"/>
          <w:sz w:val="24"/>
          <w:szCs w:val="32"/>
        </w:rPr>
        <w:t xml:space="preserve">   uji  </w:t>
      </w:r>
      <w:r w:rsidRPr="00722D48">
        <w:rPr>
          <w:rFonts w:ascii="Times New Roman" w:hAnsi="Times New Roman" w:cs="Times New Roman"/>
          <w:spacing w:val="57"/>
          <w:sz w:val="24"/>
          <w:szCs w:val="32"/>
        </w:rPr>
        <w:t xml:space="preserve"> </w:t>
      </w:r>
      <w:proofErr w:type="spellStart"/>
      <w:r w:rsidRPr="00722D48">
        <w:rPr>
          <w:rFonts w:ascii="Times New Roman" w:hAnsi="Times New Roman" w:cs="Times New Roman"/>
          <w:sz w:val="24"/>
          <w:szCs w:val="32"/>
        </w:rPr>
        <w:t>regresi</w:t>
      </w:r>
      <w:proofErr w:type="spellEnd"/>
      <w:r w:rsidRPr="00722D48">
        <w:rPr>
          <w:rFonts w:ascii="Times New Roman" w:hAnsi="Times New Roman" w:cs="Times New Roman"/>
          <w:sz w:val="24"/>
          <w:szCs w:val="32"/>
        </w:rPr>
        <w:t xml:space="preserve"> linear </w:t>
      </w:r>
      <w:proofErr w:type="spellStart"/>
      <w:r w:rsidRPr="00722D48">
        <w:rPr>
          <w:rFonts w:ascii="Times New Roman" w:hAnsi="Times New Roman" w:cs="Times New Roman"/>
          <w:sz w:val="24"/>
          <w:szCs w:val="32"/>
        </w:rPr>
        <w:t>berganda</w:t>
      </w:r>
      <w:proofErr w:type="spellEnd"/>
      <w:r w:rsidRPr="00722D48">
        <w:rPr>
          <w:rFonts w:ascii="Times New Roman" w:hAnsi="Times New Roman" w:cs="Times New Roman"/>
          <w:sz w:val="24"/>
          <w:szCs w:val="32"/>
        </w:rPr>
        <w:t xml:space="preserve"> X</w:t>
      </w:r>
      <w:r w:rsidRPr="00722D48">
        <w:rPr>
          <w:rFonts w:ascii="Times New Roman" w:hAnsi="Times New Roman" w:cs="Times New Roman"/>
          <w:sz w:val="24"/>
          <w:szCs w:val="32"/>
          <w:vertAlign w:val="subscript"/>
        </w:rPr>
        <w:t>1</w:t>
      </w:r>
      <w:r w:rsidRPr="00722D48">
        <w:rPr>
          <w:rFonts w:ascii="Times New Roman" w:hAnsi="Times New Roman" w:cs="Times New Roman"/>
          <w:sz w:val="24"/>
          <w:szCs w:val="32"/>
        </w:rPr>
        <w:t xml:space="preserve"> - Y – X</w:t>
      </w:r>
      <w:r w:rsidRPr="00722D48">
        <w:rPr>
          <w:rFonts w:ascii="Times New Roman" w:hAnsi="Times New Roman" w:cs="Times New Roman"/>
          <w:sz w:val="24"/>
          <w:szCs w:val="32"/>
          <w:vertAlign w:val="subscript"/>
        </w:rPr>
        <w:t>2</w:t>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diperoleh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nilai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signifikansi</w:t>
      </w:r>
      <w:proofErr w:type="spellEnd"/>
      <w:r w:rsidRPr="00722D48">
        <w:rPr>
          <w:rFonts w:ascii="Times New Roman" w:hAnsi="Times New Roman" w:cs="Times New Roman"/>
          <w:sz w:val="24"/>
          <w:szCs w:val="32"/>
        </w:rPr>
        <w:t xml:space="preserve"> (Sig.) 0.000 yang </w:t>
      </w:r>
      <w:proofErr w:type="spellStart"/>
      <w:r w:rsidRPr="00722D48">
        <w:rPr>
          <w:rFonts w:ascii="Times New Roman" w:hAnsi="Times New Roman" w:cs="Times New Roman"/>
          <w:sz w:val="24"/>
          <w:szCs w:val="32"/>
        </w:rPr>
        <w:t>lebih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kecil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probabilitas</w:t>
      </w:r>
      <w:proofErr w:type="spellEnd"/>
      <w:r w:rsidRPr="00722D48">
        <w:rPr>
          <w:rFonts w:ascii="Times New Roman" w:hAnsi="Times New Roman" w:cs="Times New Roman"/>
          <w:sz w:val="24"/>
          <w:szCs w:val="32"/>
        </w:rPr>
        <w:t xml:space="preserve"> 0.05, </w:t>
      </w:r>
      <w:proofErr w:type="spellStart"/>
      <w:r w:rsidRPr="00722D48">
        <w:rPr>
          <w:rFonts w:ascii="Times New Roman" w:hAnsi="Times New Roman" w:cs="Times New Roman"/>
          <w:sz w:val="24"/>
          <w:szCs w:val="32"/>
        </w:rPr>
        <w:t>sehingga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disimpulkan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H</w:t>
      </w:r>
      <w:r w:rsidRPr="00722D48">
        <w:rPr>
          <w:rFonts w:ascii="Times New Roman" w:hAnsi="Times New Roman" w:cs="Times New Roman"/>
          <w:sz w:val="24"/>
          <w:szCs w:val="32"/>
          <w:vertAlign w:val="subscript"/>
        </w:rPr>
        <w:t>0</w:t>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ditolak</w:t>
      </w:r>
      <w:proofErr w:type="spellEnd"/>
      <w:r w:rsidRPr="00722D48">
        <w:rPr>
          <w:rFonts w:ascii="Times New Roman" w:hAnsi="Times New Roman" w:cs="Times New Roman"/>
          <w:spacing w:val="-23"/>
          <w:sz w:val="24"/>
          <w:szCs w:val="32"/>
        </w:rPr>
        <w:t xml:space="preserve"> </w:t>
      </w:r>
      <w:r w:rsidRPr="00722D48">
        <w:rPr>
          <w:rFonts w:ascii="Times New Roman" w:hAnsi="Times New Roman" w:cs="Times New Roman"/>
          <w:sz w:val="24"/>
          <w:szCs w:val="32"/>
        </w:rPr>
        <w:t>dan H</w:t>
      </w:r>
      <w:r w:rsidRPr="00722D48">
        <w:rPr>
          <w:rFonts w:ascii="Times New Roman" w:hAnsi="Times New Roman" w:cs="Times New Roman"/>
          <w:sz w:val="24"/>
          <w:szCs w:val="32"/>
          <w:vertAlign w:val="subscript"/>
        </w:rPr>
        <w:t>1</w:t>
      </w:r>
      <w:r w:rsidRPr="00722D48">
        <w:rPr>
          <w:rFonts w:ascii="Times New Roman" w:hAnsi="Times New Roman" w:cs="Times New Roman"/>
          <w:spacing w:val="33"/>
          <w:sz w:val="24"/>
          <w:szCs w:val="32"/>
        </w:rPr>
        <w:t xml:space="preserve"> </w:t>
      </w:r>
      <w:proofErr w:type="spellStart"/>
      <w:r w:rsidRPr="00722D48">
        <w:rPr>
          <w:rFonts w:ascii="Times New Roman" w:hAnsi="Times New Roman" w:cs="Times New Roman"/>
          <w:sz w:val="24"/>
          <w:szCs w:val="32"/>
        </w:rPr>
        <w:t>diterima</w:t>
      </w:r>
      <w:proofErr w:type="spellEnd"/>
      <w:r w:rsidRPr="00722D48">
        <w:rPr>
          <w:rFonts w:ascii="Times New Roman" w:hAnsi="Times New Roman" w:cs="Times New Roman"/>
          <w:sz w:val="24"/>
          <w:szCs w:val="32"/>
        </w:rPr>
        <w:t>,</w:t>
      </w:r>
      <w:r w:rsidRPr="00722D48">
        <w:rPr>
          <w:rFonts w:ascii="Times New Roman" w:hAnsi="Times New Roman" w:cs="Times New Roman"/>
          <w:spacing w:val="34"/>
          <w:sz w:val="24"/>
          <w:szCs w:val="32"/>
        </w:rPr>
        <w:t xml:space="preserve"> </w:t>
      </w:r>
      <w:r w:rsidRPr="00722D48">
        <w:rPr>
          <w:rFonts w:ascii="Times New Roman" w:hAnsi="Times New Roman" w:cs="Times New Roman"/>
          <w:sz w:val="24"/>
          <w:szCs w:val="32"/>
        </w:rPr>
        <w:t>yang</w:t>
      </w:r>
      <w:r w:rsidRPr="00722D48">
        <w:rPr>
          <w:rFonts w:ascii="Times New Roman" w:hAnsi="Times New Roman" w:cs="Times New Roman"/>
          <w:spacing w:val="34"/>
          <w:sz w:val="24"/>
          <w:szCs w:val="32"/>
        </w:rPr>
        <w:t xml:space="preserve"> </w:t>
      </w:r>
      <w:proofErr w:type="spellStart"/>
      <w:r w:rsidRPr="00722D48">
        <w:rPr>
          <w:rFonts w:ascii="Times New Roman" w:hAnsi="Times New Roman" w:cs="Times New Roman"/>
          <w:sz w:val="24"/>
          <w:szCs w:val="32"/>
        </w:rPr>
        <w:t>artinya</w:t>
      </w:r>
      <w:proofErr w:type="spellEnd"/>
      <w:r w:rsidRPr="00722D48">
        <w:rPr>
          <w:rFonts w:ascii="Times New Roman" w:hAnsi="Times New Roman" w:cs="Times New Roman"/>
          <w:spacing w:val="35"/>
          <w:sz w:val="24"/>
          <w:szCs w:val="32"/>
        </w:rPr>
        <w:t xml:space="preserve">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pacing w:val="36"/>
          <w:sz w:val="24"/>
          <w:szCs w:val="32"/>
        </w:rPr>
        <w:t xml:space="preserve"> </w:t>
      </w:r>
      <w:proofErr w:type="gramStart"/>
      <w:r w:rsidRPr="00722D48">
        <w:rPr>
          <w:rFonts w:ascii="Times New Roman" w:hAnsi="Times New Roman" w:cs="Times New Roman"/>
          <w:sz w:val="24"/>
          <w:szCs w:val="32"/>
        </w:rPr>
        <w:t>“</w:t>
      </w:r>
      <w:r w:rsidRPr="00722D48">
        <w:rPr>
          <w:rFonts w:ascii="Times New Roman" w:hAnsi="Times New Roman" w:cs="Times New Roman"/>
          <w:spacing w:val="31"/>
          <w:sz w:val="24"/>
          <w:szCs w:val="32"/>
        </w:rPr>
        <w:t xml:space="preserve"> </w:t>
      </w:r>
      <w:proofErr w:type="spellStart"/>
      <w:r w:rsidRPr="00722D48">
        <w:rPr>
          <w:rFonts w:ascii="Times New Roman" w:hAnsi="Times New Roman" w:cs="Times New Roman"/>
          <w:sz w:val="24"/>
          <w:szCs w:val="32"/>
        </w:rPr>
        <w:t>ada</w:t>
      </w:r>
      <w:proofErr w:type="spellEnd"/>
      <w:proofErr w:type="gram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pengaruh</w:t>
      </w:r>
      <w:proofErr w:type="spellEnd"/>
      <w:r w:rsidRPr="00722D48">
        <w:rPr>
          <w:rFonts w:ascii="Times New Roman" w:hAnsi="Times New Roman" w:cs="Times New Roman"/>
          <w:sz w:val="24"/>
          <w:szCs w:val="32"/>
        </w:rPr>
        <w:t xml:space="preserve"> model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terhadap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pekembangan</w:t>
      </w:r>
      <w:proofErr w:type="spellEnd"/>
      <w:r w:rsidRPr="00722D48">
        <w:rPr>
          <w:rFonts w:ascii="Times New Roman" w:hAnsi="Times New Roman" w:cs="Times New Roman"/>
          <w:sz w:val="24"/>
          <w:szCs w:val="32"/>
        </w:rPr>
        <w:t xml:space="preserve"> social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 </w:t>
      </w:r>
      <w:proofErr w:type="spellStart"/>
      <w:r w:rsidRPr="00722D48">
        <w:rPr>
          <w:rFonts w:ascii="Times New Roman" w:hAnsi="Times New Roman" w:cs="Times New Roman"/>
          <w:sz w:val="24"/>
          <w:szCs w:val="32"/>
        </w:rPr>
        <w:t>Koefisien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determinasi</w:t>
      </w:r>
      <w:proofErr w:type="spellEnd"/>
      <w:r w:rsidRPr="00722D48">
        <w:rPr>
          <w:rFonts w:ascii="Times New Roman" w:hAnsi="Times New Roman" w:cs="Times New Roman"/>
          <w:sz w:val="24"/>
          <w:szCs w:val="32"/>
        </w:rPr>
        <w:t xml:space="preserve"> R Square (R</w:t>
      </w:r>
      <w:r w:rsidRPr="00722D48">
        <w:rPr>
          <w:rFonts w:ascii="Times New Roman" w:hAnsi="Times New Roman" w:cs="Times New Roman"/>
          <w:sz w:val="24"/>
          <w:szCs w:val="32"/>
          <w:vertAlign w:val="superscript"/>
        </w:rPr>
        <w:t>2</w:t>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sebesar</w:t>
      </w:r>
      <w:proofErr w:type="spellEnd"/>
      <w:r w:rsidRPr="00722D48">
        <w:rPr>
          <w:rFonts w:ascii="Times New Roman" w:hAnsi="Times New Roman" w:cs="Times New Roman"/>
          <w:sz w:val="24"/>
          <w:szCs w:val="32"/>
        </w:rPr>
        <w:t xml:space="preserve"> 0.253 yang </w:t>
      </w:r>
      <w:proofErr w:type="spellStart"/>
      <w:r w:rsidRPr="00722D48">
        <w:rPr>
          <w:rFonts w:ascii="Times New Roman" w:hAnsi="Times New Roman" w:cs="Times New Roman"/>
          <w:sz w:val="24"/>
          <w:szCs w:val="32"/>
        </w:rPr>
        <w:t>setara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25.3% </w:t>
      </w:r>
      <w:proofErr w:type="spellStart"/>
      <w:r w:rsidRPr="00722D48">
        <w:rPr>
          <w:rFonts w:ascii="Times New Roman" w:hAnsi="Times New Roman" w:cs="Times New Roman"/>
          <w:sz w:val="24"/>
          <w:szCs w:val="32"/>
        </w:rPr>
        <w:t>sumbangan</w:t>
      </w:r>
      <w:proofErr w:type="spellEnd"/>
      <w:r w:rsidRPr="00722D48">
        <w:rPr>
          <w:rFonts w:ascii="Times New Roman" w:hAnsi="Times New Roman" w:cs="Times New Roman"/>
          <w:sz w:val="24"/>
          <w:szCs w:val="32"/>
        </w:rPr>
        <w:t xml:space="preserve"> model </w:t>
      </w:r>
      <w:proofErr w:type="spellStart"/>
      <w:r w:rsidRPr="00722D48">
        <w:rPr>
          <w:rFonts w:ascii="Times New Roman" w:hAnsi="Times New Roman" w:cs="Times New Roman"/>
          <w:sz w:val="24"/>
          <w:szCs w:val="32"/>
        </w:rPr>
        <w:lastRenderedPageBreak/>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main </w:t>
      </w:r>
      <w:proofErr w:type="spellStart"/>
      <w:r w:rsidRPr="00722D48">
        <w:rPr>
          <w:rFonts w:ascii="Times New Roman" w:hAnsi="Times New Roman" w:cs="Times New Roman"/>
          <w:sz w:val="24"/>
          <w:szCs w:val="32"/>
        </w:rPr>
        <w:t>peran</w:t>
      </w:r>
      <w:proofErr w:type="spellEnd"/>
      <w:r w:rsidRPr="00722D48">
        <w:rPr>
          <w:rFonts w:ascii="Times New Roman" w:hAnsi="Times New Roman" w:cs="Times New Roman"/>
          <w:sz w:val="24"/>
          <w:szCs w:val="32"/>
        </w:rPr>
        <w:t xml:space="preserve"> (X) </w:t>
      </w:r>
      <w:proofErr w:type="spellStart"/>
      <w:r w:rsidRPr="00722D48">
        <w:rPr>
          <w:rFonts w:ascii="Times New Roman" w:hAnsi="Times New Roman" w:cs="Times New Roman"/>
          <w:sz w:val="24"/>
          <w:szCs w:val="32"/>
        </w:rPr>
        <w:t>terhadap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moral </w:t>
      </w:r>
      <w:proofErr w:type="spellStart"/>
      <w:r w:rsidRPr="00722D48">
        <w:rPr>
          <w:rFonts w:ascii="Times New Roman" w:hAnsi="Times New Roman" w:cs="Times New Roman"/>
          <w:sz w:val="24"/>
          <w:szCs w:val="32"/>
        </w:rPr>
        <w:t>keagamaan</w:t>
      </w:r>
      <w:proofErr w:type="spellEnd"/>
      <w:r w:rsidRPr="00722D48">
        <w:rPr>
          <w:rFonts w:ascii="Times New Roman" w:hAnsi="Times New Roman" w:cs="Times New Roman"/>
          <w:sz w:val="24"/>
          <w:szCs w:val="32"/>
        </w:rPr>
        <w:t xml:space="preserve"> (Y</w:t>
      </w:r>
      <w:r w:rsidRPr="00722D48">
        <w:rPr>
          <w:rFonts w:ascii="Times New Roman" w:hAnsi="Times New Roman" w:cs="Times New Roman"/>
          <w:sz w:val="24"/>
          <w:szCs w:val="32"/>
          <w:vertAlign w:val="subscript"/>
        </w:rPr>
        <w:t>1</w:t>
      </w:r>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social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(Y</w:t>
      </w:r>
      <w:r w:rsidRPr="00722D48">
        <w:rPr>
          <w:rFonts w:ascii="Times New Roman" w:hAnsi="Times New Roman" w:cs="Times New Roman"/>
          <w:sz w:val="24"/>
          <w:szCs w:val="32"/>
          <w:vertAlign w:val="subscript"/>
        </w:rPr>
        <w:t>2</w:t>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Berikut</w:t>
      </w:r>
      <w:proofErr w:type="spellEnd"/>
      <w:r w:rsidRPr="00722D48">
        <w:rPr>
          <w:rFonts w:ascii="Times New Roman" w:hAnsi="Times New Roman" w:cs="Times New Roman"/>
          <w:sz w:val="24"/>
          <w:szCs w:val="32"/>
        </w:rPr>
        <w:t xml:space="preserve"> garis </w:t>
      </w:r>
      <w:proofErr w:type="spellStart"/>
      <w:r w:rsidRPr="00722D48">
        <w:rPr>
          <w:rFonts w:ascii="Times New Roman" w:hAnsi="Times New Roman" w:cs="Times New Roman"/>
          <w:sz w:val="24"/>
          <w:szCs w:val="32"/>
        </w:rPr>
        <w:t>regresi</w:t>
      </w:r>
      <w:proofErr w:type="spellEnd"/>
      <w:r w:rsidRPr="00722D48">
        <w:rPr>
          <w:rFonts w:ascii="Times New Roman" w:hAnsi="Times New Roman" w:cs="Times New Roman"/>
          <w:spacing w:val="15"/>
          <w:sz w:val="24"/>
          <w:szCs w:val="32"/>
        </w:rPr>
        <w:t xml:space="preserve"> </w:t>
      </w:r>
      <w:r w:rsidRPr="00722D48">
        <w:rPr>
          <w:rFonts w:ascii="Times New Roman" w:hAnsi="Times New Roman" w:cs="Times New Roman"/>
          <w:sz w:val="24"/>
          <w:szCs w:val="32"/>
        </w:rPr>
        <w:t>Y’</w:t>
      </w:r>
      <w:r w:rsidRPr="00722D48">
        <w:rPr>
          <w:rFonts w:ascii="Times New Roman" w:hAnsi="Times New Roman" w:cs="Times New Roman"/>
          <w:spacing w:val="14"/>
          <w:sz w:val="24"/>
          <w:szCs w:val="32"/>
        </w:rPr>
        <w:t xml:space="preserve"> </w:t>
      </w:r>
      <w:r w:rsidRPr="00722D48">
        <w:rPr>
          <w:rFonts w:ascii="Times New Roman" w:hAnsi="Times New Roman" w:cs="Times New Roman"/>
          <w:sz w:val="24"/>
          <w:szCs w:val="32"/>
        </w:rPr>
        <w:t>=</w:t>
      </w:r>
      <w:r w:rsidRPr="00722D48">
        <w:rPr>
          <w:rFonts w:ascii="Times New Roman" w:hAnsi="Times New Roman" w:cs="Times New Roman"/>
          <w:spacing w:val="16"/>
          <w:sz w:val="24"/>
          <w:szCs w:val="32"/>
        </w:rPr>
        <w:t xml:space="preserve"> </w:t>
      </w:r>
      <w:r w:rsidRPr="00722D48">
        <w:rPr>
          <w:rFonts w:ascii="Times New Roman" w:hAnsi="Times New Roman" w:cs="Times New Roman"/>
          <w:sz w:val="24"/>
          <w:szCs w:val="32"/>
        </w:rPr>
        <w:t>44.059</w:t>
      </w:r>
      <w:r w:rsidRPr="00722D48">
        <w:rPr>
          <w:rFonts w:ascii="Times New Roman" w:hAnsi="Times New Roman" w:cs="Times New Roman"/>
          <w:spacing w:val="17"/>
          <w:sz w:val="24"/>
          <w:szCs w:val="32"/>
        </w:rPr>
        <w:t xml:space="preserve"> </w:t>
      </w:r>
      <w:r w:rsidRPr="00722D48">
        <w:rPr>
          <w:rFonts w:ascii="Times New Roman" w:hAnsi="Times New Roman" w:cs="Times New Roman"/>
          <w:sz w:val="24"/>
          <w:szCs w:val="32"/>
        </w:rPr>
        <w:t>–</w:t>
      </w:r>
      <w:r w:rsidRPr="00722D48">
        <w:rPr>
          <w:rFonts w:ascii="Times New Roman" w:hAnsi="Times New Roman" w:cs="Times New Roman"/>
          <w:spacing w:val="15"/>
          <w:sz w:val="24"/>
          <w:szCs w:val="32"/>
        </w:rPr>
        <w:t xml:space="preserve"> </w:t>
      </w:r>
      <w:r w:rsidRPr="00722D48">
        <w:rPr>
          <w:rFonts w:ascii="Times New Roman" w:hAnsi="Times New Roman" w:cs="Times New Roman"/>
          <w:sz w:val="24"/>
          <w:szCs w:val="32"/>
        </w:rPr>
        <w:t>0.767</w:t>
      </w:r>
      <w:r w:rsidRPr="00722D48">
        <w:rPr>
          <w:rFonts w:ascii="Times New Roman" w:hAnsi="Times New Roman" w:cs="Times New Roman"/>
          <w:spacing w:val="15"/>
          <w:sz w:val="24"/>
          <w:szCs w:val="32"/>
        </w:rPr>
        <w:t xml:space="preserve"> </w:t>
      </w:r>
      <w:r w:rsidRPr="00722D48">
        <w:rPr>
          <w:rFonts w:ascii="Times New Roman" w:hAnsi="Times New Roman" w:cs="Times New Roman"/>
          <w:sz w:val="24"/>
          <w:szCs w:val="32"/>
        </w:rPr>
        <w:t>X</w:t>
      </w:r>
      <w:r w:rsidRPr="00722D48">
        <w:rPr>
          <w:rFonts w:ascii="Times New Roman" w:hAnsi="Times New Roman" w:cs="Times New Roman"/>
          <w:sz w:val="24"/>
          <w:szCs w:val="32"/>
          <w:vertAlign w:val="subscript"/>
        </w:rPr>
        <w:t>1</w:t>
      </w:r>
      <w:r w:rsidRPr="00722D48">
        <w:rPr>
          <w:rFonts w:ascii="Times New Roman" w:hAnsi="Times New Roman" w:cs="Times New Roman"/>
          <w:spacing w:val="15"/>
          <w:sz w:val="24"/>
          <w:szCs w:val="32"/>
        </w:rPr>
        <w:t xml:space="preserve"> </w:t>
      </w:r>
      <w:r w:rsidRPr="00722D48">
        <w:rPr>
          <w:rFonts w:ascii="Times New Roman" w:hAnsi="Times New Roman" w:cs="Times New Roman"/>
          <w:sz w:val="24"/>
          <w:szCs w:val="32"/>
        </w:rPr>
        <w:t>–</w:t>
      </w:r>
      <w:r w:rsidRPr="00722D48">
        <w:rPr>
          <w:rFonts w:ascii="Times New Roman" w:hAnsi="Times New Roman" w:cs="Times New Roman"/>
          <w:spacing w:val="16"/>
          <w:sz w:val="24"/>
          <w:szCs w:val="32"/>
        </w:rPr>
        <w:t xml:space="preserve"> </w:t>
      </w:r>
      <w:r w:rsidRPr="00722D48">
        <w:rPr>
          <w:rFonts w:ascii="Times New Roman" w:hAnsi="Times New Roman" w:cs="Times New Roman"/>
          <w:sz w:val="24"/>
          <w:szCs w:val="32"/>
        </w:rPr>
        <w:t>0.127 X</w:t>
      </w:r>
      <w:r w:rsidRPr="00722D48">
        <w:rPr>
          <w:rFonts w:ascii="Times New Roman" w:hAnsi="Times New Roman" w:cs="Times New Roman"/>
          <w:sz w:val="24"/>
          <w:szCs w:val="32"/>
          <w:vertAlign w:val="subscript"/>
        </w:rPr>
        <w:t xml:space="preserve">2. </w:t>
      </w:r>
    </w:p>
    <w:p w14:paraId="50794436" w14:textId="77777777" w:rsidR="00DB0524" w:rsidRPr="00722D48" w:rsidRDefault="00DB0524" w:rsidP="00722D48">
      <w:pPr>
        <w:pStyle w:val="BodyText"/>
        <w:ind w:left="0" w:right="124" w:firstLine="720"/>
        <w:jc w:val="both"/>
        <w:rPr>
          <w:rFonts w:ascii="Times New Roman" w:hAnsi="Times New Roman" w:cs="Times New Roman"/>
          <w:sz w:val="24"/>
          <w:szCs w:val="32"/>
        </w:rPr>
      </w:pPr>
      <w:r w:rsidRPr="00722D48">
        <w:rPr>
          <w:rFonts w:ascii="Times New Roman" w:hAnsi="Times New Roman" w:cs="Times New Roman"/>
          <w:sz w:val="24"/>
          <w:szCs w:val="32"/>
        </w:rPr>
        <w:t xml:space="preserve">Dari </w:t>
      </w:r>
      <w:proofErr w:type="spellStart"/>
      <w:r w:rsidRPr="00722D48">
        <w:rPr>
          <w:rFonts w:ascii="Times New Roman" w:hAnsi="Times New Roman" w:cs="Times New Roman"/>
          <w:sz w:val="24"/>
          <w:szCs w:val="32"/>
        </w:rPr>
        <w:t>hasil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tersebut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disimpulkan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pendekatan</w:t>
      </w:r>
      <w:proofErr w:type="spellEnd"/>
      <w:r w:rsidRPr="00722D48">
        <w:rPr>
          <w:rFonts w:ascii="Times New Roman" w:hAnsi="Times New Roman" w:cs="Times New Roman"/>
          <w:sz w:val="24"/>
          <w:szCs w:val="32"/>
        </w:rPr>
        <w:t xml:space="preserve"> model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main </w:t>
      </w:r>
      <w:proofErr w:type="spellStart"/>
      <w:r w:rsidRPr="00722D48">
        <w:rPr>
          <w:rFonts w:ascii="Times New Roman" w:hAnsi="Times New Roman" w:cs="Times New Roman"/>
          <w:sz w:val="24"/>
          <w:szCs w:val="32"/>
        </w:rPr>
        <w:t>peran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berpengaruh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terhadap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social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Dimana </w:t>
      </w:r>
      <w:proofErr w:type="spellStart"/>
      <w:r w:rsidRPr="00722D48">
        <w:rPr>
          <w:rFonts w:ascii="Times New Roman" w:hAnsi="Times New Roman" w:cs="Times New Roman"/>
          <w:sz w:val="24"/>
          <w:szCs w:val="32"/>
        </w:rPr>
        <w:t>anak-anam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mampu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mengikuti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aturan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bermain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dan juga </w:t>
      </w:r>
      <w:proofErr w:type="spellStart"/>
      <w:r w:rsidRPr="00722D48">
        <w:rPr>
          <w:rFonts w:ascii="Times New Roman" w:hAnsi="Times New Roman" w:cs="Times New Roman"/>
          <w:sz w:val="24"/>
          <w:szCs w:val="32"/>
        </w:rPr>
        <w:t>mampu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menunggu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giliran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bermain</w:t>
      </w:r>
      <w:proofErr w:type="spellEnd"/>
      <w:r w:rsidRPr="00722D48">
        <w:rPr>
          <w:rFonts w:ascii="Times New Roman" w:hAnsi="Times New Roman" w:cs="Times New Roman"/>
          <w:sz w:val="24"/>
          <w:szCs w:val="32"/>
        </w:rPr>
        <w:t>.</w:t>
      </w:r>
    </w:p>
    <w:p w14:paraId="573A9D37" w14:textId="45F50106" w:rsidR="00DB0524" w:rsidRPr="00722D48" w:rsidRDefault="00DB0524" w:rsidP="00722D48">
      <w:pPr>
        <w:pStyle w:val="BodyText"/>
        <w:ind w:left="0" w:right="108" w:firstLine="720"/>
        <w:jc w:val="both"/>
        <w:rPr>
          <w:rFonts w:ascii="Times New Roman" w:hAnsi="Times New Roman" w:cs="Times New Roman"/>
          <w:sz w:val="24"/>
          <w:szCs w:val="32"/>
        </w:rPr>
      </w:pP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social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merupakan</w:t>
      </w:r>
      <w:proofErr w:type="spellEnd"/>
      <w:r w:rsidRPr="00722D48">
        <w:rPr>
          <w:rFonts w:ascii="Times New Roman" w:hAnsi="Times New Roman" w:cs="Times New Roman"/>
          <w:sz w:val="24"/>
          <w:szCs w:val="32"/>
        </w:rPr>
        <w:t xml:space="preserve"> salah </w:t>
      </w:r>
      <w:proofErr w:type="spellStart"/>
      <w:r w:rsidRPr="00722D48">
        <w:rPr>
          <w:rFonts w:ascii="Times New Roman" w:hAnsi="Times New Roman" w:cs="Times New Roman"/>
          <w:sz w:val="24"/>
          <w:szCs w:val="32"/>
        </w:rPr>
        <w:t>satu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enam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aspek</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ada</w:t>
      </w:r>
      <w:proofErr w:type="spellEnd"/>
      <w:r w:rsidRPr="00722D48">
        <w:rPr>
          <w:rFonts w:ascii="Times New Roman" w:hAnsi="Times New Roman" w:cs="Times New Roman"/>
          <w:sz w:val="24"/>
          <w:szCs w:val="32"/>
        </w:rPr>
        <w:t xml:space="preserve"> di Taman Kanak-</w:t>
      </w:r>
      <w:proofErr w:type="spellStart"/>
      <w:r w:rsidRPr="00722D48">
        <w:rPr>
          <w:rFonts w:ascii="Times New Roman" w:hAnsi="Times New Roman" w:cs="Times New Roman"/>
          <w:sz w:val="24"/>
          <w:szCs w:val="32"/>
        </w:rPr>
        <w:t>kanak</w:t>
      </w:r>
      <w:proofErr w:type="spellEnd"/>
      <w:r w:rsidR="00B869F6">
        <w:rPr>
          <w:rFonts w:ascii="Times New Roman" w:hAnsi="Times New Roman" w:cs="Times New Roman"/>
          <w:sz w:val="24"/>
          <w:szCs w:val="32"/>
        </w:rPr>
        <w:fldChar w:fldCharType="begin" w:fldLock="1"/>
      </w:r>
      <w:r w:rsidR="00B869F6">
        <w:rPr>
          <w:rFonts w:ascii="Times New Roman" w:hAnsi="Times New Roman" w:cs="Times New Roman"/>
          <w:sz w:val="24"/>
          <w:szCs w:val="32"/>
        </w:rPr>
        <w:instrText>ADDIN CSL_CITATION {"citationItems":[{"id":"ITEM-1","itemData":{"ISSN":"2686-1720","author":[{"dropping-particle":"","family":"Wulansari","given":"Novie Anandya","non-dropping-particle":"","parse-names":false,"suffix":""},{"dropping-particle":"","family":"Kurniawaty","given":"Lia","non-dropping-particle":"","parse-names":false,"suffix":""}],"container-title":"Panca Sakti Bekasi: Jurnal Pendidikan dan Bisnis","id":"ITEM-1","issue":"2","issued":{"date-parts":[["2022"]]},"page":"11-18","title":"PENGARUH GAME ONLINE TERHADAP PERKEMBANGAN SOSIAL EMOSIONAL PADA ANAK USIA DINI (5-6 TAHUN)","type":"article-journal","volume":"3"},"uris":["http://www.mendeley.com/documents/?uuid=6e4a8c3d-5380-43a4-a82f-51628ed87d30"]}],"mendeley":{"formattedCitation":"(Wulansari &amp; Kurniawaty, 2022)","plainTextFormattedCitation":"(Wulansari &amp; Kurniawaty, 2022)","previouslyFormattedCitation":"(Wulansari &amp; Kurniawaty, 2022)"},"properties":{"noteIndex":0},"schema":"https://github.com/citation-style-language/schema/raw/master/csl-citation.json"}</w:instrText>
      </w:r>
      <w:r w:rsidR="00B869F6">
        <w:rPr>
          <w:rFonts w:ascii="Times New Roman" w:hAnsi="Times New Roman" w:cs="Times New Roman"/>
          <w:sz w:val="24"/>
          <w:szCs w:val="32"/>
        </w:rPr>
        <w:fldChar w:fldCharType="separate"/>
      </w:r>
      <w:r w:rsidR="00B869F6" w:rsidRPr="00B869F6">
        <w:rPr>
          <w:rFonts w:ascii="Times New Roman" w:hAnsi="Times New Roman" w:cs="Times New Roman"/>
          <w:noProof/>
          <w:sz w:val="24"/>
          <w:szCs w:val="32"/>
        </w:rPr>
        <w:t>(Wulansari &amp; Kurniawaty, 2022)</w:t>
      </w:r>
      <w:r w:rsidR="00B869F6">
        <w:rPr>
          <w:rFonts w:ascii="Times New Roman" w:hAnsi="Times New Roman" w:cs="Times New Roman"/>
          <w:sz w:val="24"/>
          <w:szCs w:val="32"/>
        </w:rPr>
        <w:fldChar w:fldCharType="end"/>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Aspek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aspek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tersebut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fisik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motorik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bahasa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seni</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kreativitas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serta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sosial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Hal </w:t>
      </w:r>
      <w:proofErr w:type="spellStart"/>
      <w:r w:rsidRPr="00722D48">
        <w:rPr>
          <w:rFonts w:ascii="Times New Roman" w:hAnsi="Times New Roman" w:cs="Times New Roman"/>
          <w:sz w:val="24"/>
          <w:szCs w:val="32"/>
        </w:rPr>
        <w:t>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sesuai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pendapat</w:t>
      </w:r>
      <w:proofErr w:type="spellEnd"/>
      <w:r w:rsidRPr="00722D48">
        <w:rPr>
          <w:rFonts w:ascii="Times New Roman" w:hAnsi="Times New Roman" w:cs="Times New Roman"/>
          <w:sz w:val="24"/>
          <w:szCs w:val="32"/>
        </w:rPr>
        <w:t xml:space="preserve"> (Montessori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proofErr w:type="gramStart"/>
      <w:r w:rsidRPr="00722D48">
        <w:rPr>
          <w:rFonts w:ascii="Times New Roman" w:hAnsi="Times New Roman" w:cs="Times New Roman"/>
          <w:sz w:val="24"/>
          <w:szCs w:val="32"/>
        </w:rPr>
        <w:t>Hainstock</w:t>
      </w:r>
      <w:proofErr w:type="spellEnd"/>
      <w:r w:rsidRPr="00722D48">
        <w:rPr>
          <w:rFonts w:ascii="Times New Roman" w:hAnsi="Times New Roman" w:cs="Times New Roman"/>
          <w:sz w:val="24"/>
          <w:szCs w:val="32"/>
        </w:rPr>
        <w:t xml:space="preserve"> ;</w:t>
      </w:r>
      <w:proofErr w:type="gramEnd"/>
      <w:r w:rsidRPr="00722D48">
        <w:rPr>
          <w:rFonts w:ascii="Times New Roman" w:hAnsi="Times New Roman" w:cs="Times New Roman"/>
          <w:sz w:val="24"/>
          <w:szCs w:val="32"/>
        </w:rPr>
        <w:t xml:space="preserve"> 1999)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dini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sebagai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periode</w:t>
      </w:r>
      <w:proofErr w:type="spellEnd"/>
      <w:r w:rsidRPr="00722D48">
        <w:rPr>
          <w:rFonts w:ascii="Times New Roman" w:hAnsi="Times New Roman" w:cs="Times New Roman"/>
          <w:sz w:val="24"/>
          <w:szCs w:val="32"/>
        </w:rPr>
        <w:t xml:space="preserve"> sensitive, </w:t>
      </w:r>
      <w:proofErr w:type="spellStart"/>
      <w:r w:rsidRPr="00722D48">
        <w:rPr>
          <w:rFonts w:ascii="Times New Roman" w:hAnsi="Times New Roman" w:cs="Times New Roman"/>
          <w:sz w:val="24"/>
          <w:szCs w:val="32"/>
        </w:rPr>
        <w:t>artinya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secara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khusus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mudah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menerima</w:t>
      </w:r>
      <w:proofErr w:type="spellEnd"/>
      <w:r w:rsidRPr="00722D48">
        <w:rPr>
          <w:rFonts w:ascii="Times New Roman" w:hAnsi="Times New Roman" w:cs="Times New Roman"/>
          <w:sz w:val="24"/>
          <w:szCs w:val="32"/>
        </w:rPr>
        <w:t xml:space="preserve"> stimulus-stimulus </w:t>
      </w:r>
      <w:proofErr w:type="spellStart"/>
      <w:r w:rsidRPr="00722D48">
        <w:rPr>
          <w:rFonts w:ascii="Times New Roman" w:hAnsi="Times New Roman" w:cs="Times New Roman"/>
          <w:sz w:val="24"/>
          <w:szCs w:val="32"/>
        </w:rPr>
        <w:t>tertentu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social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meruapakan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dua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aspek</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berlainan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namun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kenyataannya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satu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sama</w:t>
      </w:r>
      <w:proofErr w:type="spellEnd"/>
      <w:r w:rsidRPr="00722D48">
        <w:rPr>
          <w:rFonts w:ascii="Times New Roman" w:hAnsi="Times New Roman" w:cs="Times New Roman"/>
          <w:sz w:val="24"/>
          <w:szCs w:val="32"/>
        </w:rPr>
        <w:t xml:space="preserve"> lain </w:t>
      </w:r>
      <w:proofErr w:type="spellStart"/>
      <w:r w:rsidRPr="00722D48">
        <w:rPr>
          <w:rFonts w:ascii="Times New Roman" w:hAnsi="Times New Roman" w:cs="Times New Roman"/>
          <w:sz w:val="24"/>
          <w:szCs w:val="32"/>
        </w:rPr>
        <w:t>saling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mempengaruhi</w:t>
      </w:r>
      <w:proofErr w:type="spellEnd"/>
      <w:r w:rsidRPr="00722D48">
        <w:rPr>
          <w:rFonts w:ascii="Times New Roman" w:hAnsi="Times New Roman" w:cs="Times New Roman"/>
          <w:sz w:val="24"/>
          <w:szCs w:val="32"/>
        </w:rPr>
        <w:t>.</w:t>
      </w:r>
    </w:p>
    <w:p w14:paraId="7EAE1966" w14:textId="77777777" w:rsidR="00DB0524" w:rsidRPr="00722D48" w:rsidRDefault="00DB0524" w:rsidP="00722D48">
      <w:pPr>
        <w:pStyle w:val="BodyText"/>
        <w:ind w:left="0" w:right="108" w:firstLine="720"/>
        <w:jc w:val="both"/>
        <w:rPr>
          <w:rFonts w:ascii="Times New Roman" w:hAnsi="Times New Roman" w:cs="Times New Roman"/>
          <w:sz w:val="24"/>
          <w:szCs w:val="32"/>
        </w:rPr>
      </w:pP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social </w:t>
      </w:r>
      <w:proofErr w:type="spellStart"/>
      <w:r w:rsidRPr="00722D48">
        <w:rPr>
          <w:rFonts w:ascii="Times New Roman" w:hAnsi="Times New Roman" w:cs="Times New Roman"/>
          <w:sz w:val="24"/>
          <w:szCs w:val="32"/>
        </w:rPr>
        <w:t>emosional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memiliki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tahapan</w:t>
      </w:r>
      <w:proofErr w:type="spellEnd"/>
      <w:r w:rsidRPr="00722D48">
        <w:rPr>
          <w:rFonts w:ascii="Times New Roman" w:hAnsi="Times New Roman" w:cs="Times New Roman"/>
          <w:sz w:val="24"/>
          <w:szCs w:val="32"/>
        </w:rPr>
        <w:t xml:space="preserve"> masing-masing, </w:t>
      </w:r>
      <w:proofErr w:type="spellStart"/>
      <w:r w:rsidRPr="00722D48">
        <w:rPr>
          <w:rFonts w:ascii="Times New Roman" w:hAnsi="Times New Roman" w:cs="Times New Roman"/>
          <w:sz w:val="24"/>
          <w:szCs w:val="32"/>
        </w:rPr>
        <w:t>menurut</w:t>
      </w:r>
      <w:proofErr w:type="spellEnd"/>
      <w:r w:rsidRPr="00722D48">
        <w:rPr>
          <w:rFonts w:ascii="Times New Roman" w:hAnsi="Times New Roman" w:cs="Times New Roman"/>
          <w:sz w:val="24"/>
          <w:szCs w:val="32"/>
        </w:rPr>
        <w:t xml:space="preserve"> Erick </w:t>
      </w:r>
      <w:proofErr w:type="spellStart"/>
      <w:r w:rsidRPr="00722D48">
        <w:rPr>
          <w:rFonts w:ascii="Times New Roman" w:hAnsi="Times New Roman" w:cs="Times New Roman"/>
          <w:sz w:val="24"/>
          <w:szCs w:val="32"/>
        </w:rPr>
        <w:t>erikson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A. Aziz </w:t>
      </w:r>
      <w:proofErr w:type="spellStart"/>
      <w:r w:rsidRPr="00722D48">
        <w:rPr>
          <w:rFonts w:ascii="Times New Roman" w:hAnsi="Times New Roman" w:cs="Times New Roman"/>
          <w:sz w:val="24"/>
          <w:szCs w:val="32"/>
        </w:rPr>
        <w:t>Alimul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Hidayat</w:t>
      </w:r>
      <w:proofErr w:type="spellEnd"/>
      <w:r w:rsidRPr="00722D48">
        <w:rPr>
          <w:rFonts w:ascii="Times New Roman" w:hAnsi="Times New Roman" w:cs="Times New Roman"/>
          <w:sz w:val="24"/>
          <w:szCs w:val="32"/>
        </w:rPr>
        <w:t xml:space="preserve">; 2018) </w:t>
      </w:r>
      <w:proofErr w:type="spellStart"/>
      <w:r w:rsidRPr="00722D48">
        <w:rPr>
          <w:rFonts w:ascii="Times New Roman" w:hAnsi="Times New Roman" w:cs="Times New Roman"/>
          <w:sz w:val="24"/>
          <w:szCs w:val="32"/>
        </w:rPr>
        <w:t>terdapat</w:t>
      </w:r>
      <w:proofErr w:type="spellEnd"/>
      <w:r w:rsidRPr="00722D48">
        <w:rPr>
          <w:rFonts w:ascii="Times New Roman" w:hAnsi="Times New Roman" w:cs="Times New Roman"/>
          <w:sz w:val="24"/>
          <w:szCs w:val="32"/>
        </w:rPr>
        <w:t xml:space="preserve"> 4 </w:t>
      </w:r>
      <w:proofErr w:type="spellStart"/>
      <w:r w:rsidRPr="00722D48">
        <w:rPr>
          <w:rFonts w:ascii="Times New Roman" w:hAnsi="Times New Roman" w:cs="Times New Roman"/>
          <w:sz w:val="24"/>
          <w:szCs w:val="32"/>
        </w:rPr>
        <w:t>tahapan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yaitu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percaya</w:t>
      </w:r>
      <w:proofErr w:type="spellEnd"/>
      <w:r w:rsidRPr="00722D48">
        <w:rPr>
          <w:rFonts w:ascii="Times New Roman" w:hAnsi="Times New Roman" w:cs="Times New Roman"/>
          <w:sz w:val="24"/>
          <w:szCs w:val="32"/>
        </w:rPr>
        <w:t xml:space="preserve"> vs </w:t>
      </w:r>
      <w:proofErr w:type="spellStart"/>
      <w:r w:rsidRPr="00722D48">
        <w:rPr>
          <w:rFonts w:ascii="Times New Roman" w:hAnsi="Times New Roman" w:cs="Times New Roman"/>
          <w:sz w:val="24"/>
          <w:szCs w:val="32"/>
        </w:rPr>
        <w:t>ketidakpercayaan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penguasaan</w:t>
      </w:r>
      <w:proofErr w:type="spellEnd"/>
      <w:r w:rsidRPr="00722D48">
        <w:rPr>
          <w:rFonts w:ascii="Times New Roman" w:hAnsi="Times New Roman" w:cs="Times New Roman"/>
          <w:sz w:val="24"/>
          <w:szCs w:val="32"/>
        </w:rPr>
        <w:t xml:space="preserve"> vs </w:t>
      </w:r>
      <w:proofErr w:type="spellStart"/>
      <w:r w:rsidRPr="00722D48">
        <w:rPr>
          <w:rFonts w:ascii="Times New Roman" w:hAnsi="Times New Roman" w:cs="Times New Roman"/>
          <w:sz w:val="24"/>
          <w:szCs w:val="32"/>
        </w:rPr>
        <w:t>malu</w:t>
      </w:r>
      <w:proofErr w:type="spellEnd"/>
      <w:r w:rsidRPr="00722D48">
        <w:rPr>
          <w:rFonts w:ascii="Times New Roman" w:hAnsi="Times New Roman" w:cs="Times New Roman"/>
          <w:sz w:val="24"/>
          <w:szCs w:val="32"/>
        </w:rPr>
        <w:t xml:space="preserve"> dan ragu, </w:t>
      </w:r>
      <w:proofErr w:type="spellStart"/>
      <w:r w:rsidRPr="00722D48">
        <w:rPr>
          <w:rFonts w:ascii="Times New Roman" w:hAnsi="Times New Roman" w:cs="Times New Roman"/>
          <w:sz w:val="24"/>
          <w:szCs w:val="32"/>
        </w:rPr>
        <w:t>inisiatif</w:t>
      </w:r>
      <w:proofErr w:type="spellEnd"/>
      <w:r w:rsidRPr="00722D48">
        <w:rPr>
          <w:rFonts w:ascii="Times New Roman" w:hAnsi="Times New Roman" w:cs="Times New Roman"/>
          <w:sz w:val="24"/>
          <w:szCs w:val="32"/>
        </w:rPr>
        <w:t xml:space="preserve"> vs rasa </w:t>
      </w:r>
      <w:proofErr w:type="spellStart"/>
      <w:r w:rsidRPr="00722D48">
        <w:rPr>
          <w:rFonts w:ascii="Times New Roman" w:hAnsi="Times New Roman" w:cs="Times New Roman"/>
          <w:sz w:val="24"/>
          <w:szCs w:val="32"/>
        </w:rPr>
        <w:t>bersalah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produksi</w:t>
      </w:r>
      <w:proofErr w:type="spellEnd"/>
      <w:r w:rsidRPr="00722D48">
        <w:rPr>
          <w:rFonts w:ascii="Times New Roman" w:hAnsi="Times New Roman" w:cs="Times New Roman"/>
          <w:sz w:val="24"/>
          <w:szCs w:val="32"/>
        </w:rPr>
        <w:t xml:space="preserve"> vs </w:t>
      </w:r>
      <w:proofErr w:type="spellStart"/>
      <w:r w:rsidRPr="00722D48">
        <w:rPr>
          <w:rFonts w:ascii="Times New Roman" w:hAnsi="Times New Roman" w:cs="Times New Roman"/>
          <w:sz w:val="24"/>
          <w:szCs w:val="32"/>
        </w:rPr>
        <w:t>rendah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diri</w:t>
      </w:r>
      <w:proofErr w:type="spellEnd"/>
      <w:r w:rsidRPr="00722D48">
        <w:rPr>
          <w:rFonts w:ascii="Times New Roman" w:hAnsi="Times New Roman" w:cs="Times New Roman"/>
          <w:sz w:val="24"/>
          <w:szCs w:val="32"/>
        </w:rPr>
        <w:t xml:space="preserve">. Anak </w:t>
      </w:r>
      <w:proofErr w:type="spellStart"/>
      <w:r w:rsidRPr="00722D48">
        <w:rPr>
          <w:rFonts w:ascii="Times New Roman" w:hAnsi="Times New Roman" w:cs="Times New Roman"/>
          <w:sz w:val="24"/>
          <w:szCs w:val="32"/>
        </w:rPr>
        <w:t>kelompok</w:t>
      </w:r>
      <w:proofErr w:type="spellEnd"/>
      <w:r w:rsidRPr="00722D48">
        <w:rPr>
          <w:rFonts w:ascii="Times New Roman" w:hAnsi="Times New Roman" w:cs="Times New Roman"/>
          <w:sz w:val="24"/>
          <w:szCs w:val="32"/>
        </w:rPr>
        <w:t xml:space="preserve"> B TK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5-6 </w:t>
      </w:r>
      <w:proofErr w:type="spellStart"/>
      <w:r w:rsidRPr="00722D48">
        <w:rPr>
          <w:rFonts w:ascii="Times New Roman" w:hAnsi="Times New Roman" w:cs="Times New Roman"/>
          <w:sz w:val="24"/>
          <w:szCs w:val="32"/>
        </w:rPr>
        <w:t>tahun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termasuk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tahap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inisiatif</w:t>
      </w:r>
      <w:proofErr w:type="spellEnd"/>
      <w:r w:rsidRPr="00722D48">
        <w:rPr>
          <w:rFonts w:ascii="Times New Roman" w:hAnsi="Times New Roman" w:cs="Times New Roman"/>
          <w:sz w:val="24"/>
          <w:szCs w:val="32"/>
        </w:rPr>
        <w:t xml:space="preserve"> vs rasa </w:t>
      </w:r>
      <w:proofErr w:type="spellStart"/>
      <w:r w:rsidRPr="00722D48">
        <w:rPr>
          <w:rFonts w:ascii="Times New Roman" w:hAnsi="Times New Roman" w:cs="Times New Roman"/>
          <w:sz w:val="24"/>
          <w:szCs w:val="32"/>
        </w:rPr>
        <w:t>bersalah</w:t>
      </w:r>
      <w:proofErr w:type="spellEnd"/>
      <w:r w:rsidRPr="00722D48">
        <w:rPr>
          <w:rFonts w:ascii="Times New Roman" w:hAnsi="Times New Roman" w:cs="Times New Roman"/>
          <w:sz w:val="24"/>
          <w:szCs w:val="32"/>
        </w:rPr>
        <w:t xml:space="preserve">. Dimana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memiliki</w:t>
      </w:r>
      <w:proofErr w:type="spellEnd"/>
      <w:r w:rsidRPr="00722D48">
        <w:rPr>
          <w:rFonts w:ascii="Times New Roman" w:hAnsi="Times New Roman" w:cs="Times New Roman"/>
          <w:sz w:val="24"/>
          <w:szCs w:val="32"/>
        </w:rPr>
        <w:t xml:space="preserve"> rasa </w:t>
      </w:r>
      <w:proofErr w:type="spellStart"/>
      <w:proofErr w:type="gramStart"/>
      <w:r w:rsidRPr="00722D48">
        <w:rPr>
          <w:rFonts w:ascii="Times New Roman" w:hAnsi="Times New Roman" w:cs="Times New Roman"/>
          <w:sz w:val="24"/>
          <w:szCs w:val="32"/>
        </w:rPr>
        <w:t>inisiatif</w:t>
      </w:r>
      <w:proofErr w:type="spellEnd"/>
      <w:r w:rsidRPr="00722D48">
        <w:rPr>
          <w:rFonts w:ascii="Times New Roman" w:hAnsi="Times New Roman" w:cs="Times New Roman"/>
          <w:sz w:val="24"/>
          <w:szCs w:val="32"/>
        </w:rPr>
        <w:t xml:space="preserve">  yang</w:t>
      </w:r>
      <w:proofErr w:type="gram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makin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besar</w:t>
      </w:r>
      <w:proofErr w:type="spellEnd"/>
      <w:r w:rsidRPr="00722D48">
        <w:rPr>
          <w:rFonts w:ascii="Times New Roman" w:hAnsi="Times New Roman" w:cs="Times New Roman"/>
          <w:sz w:val="24"/>
          <w:szCs w:val="32"/>
        </w:rPr>
        <w:t xml:space="preserve">.  Anak </w:t>
      </w:r>
      <w:proofErr w:type="spellStart"/>
      <w:r w:rsidRPr="00722D48">
        <w:rPr>
          <w:rFonts w:ascii="Times New Roman" w:hAnsi="Times New Roman" w:cs="Times New Roman"/>
          <w:sz w:val="24"/>
          <w:szCs w:val="32"/>
        </w:rPr>
        <w:t>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meniru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perilaku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lingkungan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sosialnya</w:t>
      </w:r>
      <w:proofErr w:type="spellEnd"/>
      <w:r w:rsidRPr="00722D48">
        <w:rPr>
          <w:rFonts w:ascii="Times New Roman" w:hAnsi="Times New Roman" w:cs="Times New Roman"/>
          <w:sz w:val="24"/>
          <w:szCs w:val="32"/>
        </w:rPr>
        <w:t>.</w:t>
      </w:r>
    </w:p>
    <w:p w14:paraId="781156C3" w14:textId="77777777" w:rsidR="00DB0524" w:rsidRPr="00722D48" w:rsidRDefault="00DB0524" w:rsidP="00722D48">
      <w:pPr>
        <w:pStyle w:val="BodyText"/>
        <w:ind w:left="0" w:right="108" w:firstLine="720"/>
        <w:jc w:val="both"/>
        <w:rPr>
          <w:rFonts w:ascii="Times New Roman" w:hAnsi="Times New Roman" w:cs="Times New Roman"/>
          <w:sz w:val="24"/>
          <w:szCs w:val="32"/>
        </w:rPr>
      </w:pPr>
      <w:proofErr w:type="spellStart"/>
      <w:r w:rsidRPr="00722D48">
        <w:rPr>
          <w:rFonts w:ascii="Times New Roman" w:hAnsi="Times New Roman" w:cs="Times New Roman"/>
          <w:sz w:val="24"/>
          <w:szCs w:val="32"/>
        </w:rPr>
        <w:t>Perkembangan</w:t>
      </w:r>
      <w:proofErr w:type="spellEnd"/>
      <w:r w:rsidRPr="00722D48">
        <w:rPr>
          <w:rFonts w:ascii="Times New Roman" w:hAnsi="Times New Roman" w:cs="Times New Roman"/>
          <w:sz w:val="24"/>
          <w:szCs w:val="32"/>
        </w:rPr>
        <w:t xml:space="preserve"> social juga </w:t>
      </w:r>
      <w:proofErr w:type="spellStart"/>
      <w:r w:rsidRPr="00722D48">
        <w:rPr>
          <w:rFonts w:ascii="Times New Roman" w:hAnsi="Times New Roman" w:cs="Times New Roman"/>
          <w:sz w:val="24"/>
          <w:szCs w:val="32"/>
        </w:rPr>
        <w:t>dipengaruhi</w:t>
      </w:r>
      <w:proofErr w:type="spellEnd"/>
      <w:r w:rsidRPr="00722D48">
        <w:rPr>
          <w:rFonts w:ascii="Times New Roman" w:hAnsi="Times New Roman" w:cs="Times New Roman"/>
          <w:sz w:val="24"/>
          <w:szCs w:val="32"/>
        </w:rPr>
        <w:t xml:space="preserve"> oleh factor-</w:t>
      </w:r>
      <w:proofErr w:type="spellStart"/>
      <w:r w:rsidRPr="00722D48">
        <w:rPr>
          <w:rFonts w:ascii="Times New Roman" w:hAnsi="Times New Roman" w:cs="Times New Roman"/>
          <w:sz w:val="24"/>
          <w:szCs w:val="32"/>
        </w:rPr>
        <w:t>faktor</w:t>
      </w:r>
      <w:proofErr w:type="spellEnd"/>
      <w:r w:rsidRPr="00722D48">
        <w:rPr>
          <w:rFonts w:ascii="Times New Roman" w:hAnsi="Times New Roman" w:cs="Times New Roman"/>
          <w:sz w:val="24"/>
          <w:szCs w:val="32"/>
        </w:rPr>
        <w:t xml:space="preserve"> lain </w:t>
      </w:r>
      <w:proofErr w:type="spellStart"/>
      <w:r w:rsidRPr="00722D48">
        <w:rPr>
          <w:rFonts w:ascii="Times New Roman" w:hAnsi="Times New Roman" w:cs="Times New Roman"/>
          <w:sz w:val="24"/>
          <w:szCs w:val="32"/>
        </w:rPr>
        <w:t>seperti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kesempatan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untuk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bergaul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orang-orang </w:t>
      </w:r>
      <w:proofErr w:type="spellStart"/>
      <w:r w:rsidRPr="00722D48">
        <w:rPr>
          <w:rFonts w:ascii="Times New Roman" w:hAnsi="Times New Roman" w:cs="Times New Roman"/>
          <w:sz w:val="24"/>
          <w:szCs w:val="32"/>
        </w:rPr>
        <w:t>disekitarnya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berbagai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usia</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latar</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belakang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minat</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motivasi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untuk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bergaul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bimbingan</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pengajaran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orang lain, </w:t>
      </w:r>
      <w:proofErr w:type="spellStart"/>
      <w:r w:rsidRPr="00722D48">
        <w:rPr>
          <w:rFonts w:ascii="Times New Roman" w:hAnsi="Times New Roman" w:cs="Times New Roman"/>
          <w:sz w:val="24"/>
          <w:szCs w:val="32"/>
        </w:rPr>
        <w:t>adanya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berkomunikasi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yangbaik</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dimiliki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w:t>
      </w:r>
    </w:p>
    <w:p w14:paraId="4C3A68A8" w14:textId="356E2710" w:rsidR="00DB0524" w:rsidRPr="00722D48" w:rsidRDefault="00DB0524" w:rsidP="00722D48">
      <w:pPr>
        <w:pStyle w:val="BodyText"/>
        <w:ind w:left="0" w:right="108" w:firstLine="720"/>
        <w:jc w:val="both"/>
        <w:rPr>
          <w:rFonts w:ascii="Times New Roman" w:hAnsi="Times New Roman" w:cs="Times New Roman"/>
          <w:sz w:val="24"/>
          <w:szCs w:val="32"/>
        </w:rPr>
      </w:pPr>
      <w:r w:rsidRPr="00722D48">
        <w:rPr>
          <w:rFonts w:ascii="Times New Roman" w:hAnsi="Times New Roman" w:cs="Times New Roman"/>
          <w:sz w:val="24"/>
          <w:szCs w:val="32"/>
        </w:rPr>
        <w:t xml:space="preserve">Hasil </w:t>
      </w:r>
      <w:proofErr w:type="spellStart"/>
      <w:r w:rsidRPr="00722D48">
        <w:rPr>
          <w:rFonts w:ascii="Times New Roman" w:hAnsi="Times New Roman" w:cs="Times New Roman"/>
          <w:sz w:val="24"/>
          <w:szCs w:val="32"/>
        </w:rPr>
        <w:t>penelitian</w:t>
      </w:r>
      <w:proofErr w:type="spellEnd"/>
      <w:r w:rsidRPr="00722D48">
        <w:rPr>
          <w:rFonts w:ascii="Times New Roman" w:hAnsi="Times New Roman" w:cs="Times New Roman"/>
          <w:sz w:val="24"/>
          <w:szCs w:val="32"/>
        </w:rPr>
        <w:t xml:space="preserve"> yang </w:t>
      </w:r>
      <w:proofErr w:type="spellStart"/>
      <w:r w:rsidRPr="00722D48">
        <w:rPr>
          <w:rFonts w:ascii="Times New Roman" w:hAnsi="Times New Roman" w:cs="Times New Roman"/>
          <w:sz w:val="24"/>
          <w:szCs w:val="32"/>
        </w:rPr>
        <w:t>dilakukan</w:t>
      </w:r>
      <w:proofErr w:type="spellEnd"/>
      <w:r w:rsidRPr="00722D48">
        <w:rPr>
          <w:rFonts w:ascii="Times New Roman" w:hAnsi="Times New Roman" w:cs="Times New Roman"/>
          <w:sz w:val="24"/>
          <w:szCs w:val="32"/>
        </w:rPr>
        <w:t xml:space="preserve"> di TK Khadijah </w:t>
      </w:r>
      <w:proofErr w:type="spellStart"/>
      <w:r w:rsidRPr="00722D48">
        <w:rPr>
          <w:rFonts w:ascii="Times New Roman" w:hAnsi="Times New Roman" w:cs="Times New Roman"/>
          <w:sz w:val="24"/>
          <w:szCs w:val="32"/>
        </w:rPr>
        <w:t>Pandegiling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sejalan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Morisson</w:t>
      </w:r>
      <w:proofErr w:type="spellEnd"/>
      <w:r w:rsidRPr="00722D48">
        <w:rPr>
          <w:rFonts w:ascii="Times New Roman" w:hAnsi="Times New Roman" w:cs="Times New Roman"/>
          <w:sz w:val="24"/>
          <w:szCs w:val="32"/>
        </w:rPr>
        <w:t xml:space="preserve"> (2012)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belajar</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tentang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pengaturan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mengendalikan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emosi</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membangun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hubungan</w:t>
      </w:r>
      <w:proofErr w:type="spellEnd"/>
      <w:r w:rsidRPr="00722D48">
        <w:rPr>
          <w:rFonts w:ascii="Times New Roman" w:hAnsi="Times New Roman" w:cs="Times New Roman"/>
          <w:sz w:val="24"/>
          <w:szCs w:val="32"/>
        </w:rPr>
        <w:t xml:space="preserve"> social yang </w:t>
      </w:r>
      <w:proofErr w:type="spellStart"/>
      <w:r w:rsidRPr="00722D48">
        <w:rPr>
          <w:rFonts w:ascii="Times New Roman" w:hAnsi="Times New Roman" w:cs="Times New Roman"/>
          <w:sz w:val="24"/>
          <w:szCs w:val="32"/>
        </w:rPr>
        <w:t>positif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orang lain.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model </w:t>
      </w:r>
      <w:proofErr w:type="spellStart"/>
      <w:r w:rsidRPr="00722D48">
        <w:rPr>
          <w:rFonts w:ascii="Times New Roman" w:hAnsi="Times New Roman" w:cs="Times New Roman"/>
          <w:sz w:val="24"/>
          <w:szCs w:val="32"/>
        </w:rPr>
        <w:t>pembelajaran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memiliki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prinsip</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diantaranya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pendidikan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berorientasi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padakebutuhan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dunia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adalah</w:t>
      </w:r>
      <w:proofErr w:type="spellEnd"/>
      <w:r w:rsidRPr="00722D48">
        <w:rPr>
          <w:rFonts w:ascii="Times New Roman" w:hAnsi="Times New Roman" w:cs="Times New Roman"/>
          <w:sz w:val="24"/>
          <w:szCs w:val="32"/>
        </w:rPr>
        <w:t xml:space="preserve"> dunia </w:t>
      </w:r>
      <w:proofErr w:type="spellStart"/>
      <w:r w:rsidRPr="00722D48">
        <w:rPr>
          <w:rFonts w:ascii="Times New Roman" w:hAnsi="Times New Roman" w:cs="Times New Roman"/>
          <w:sz w:val="24"/>
          <w:szCs w:val="32"/>
        </w:rPr>
        <w:t>bermain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kegiatan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berorientasi</w:t>
      </w:r>
      <w:proofErr w:type="spellEnd"/>
      <w:r w:rsidRPr="00722D48">
        <w:rPr>
          <w:rFonts w:ascii="Times New Roman" w:hAnsi="Times New Roman" w:cs="Times New Roman"/>
          <w:sz w:val="24"/>
          <w:szCs w:val="32"/>
        </w:rPr>
        <w:t xml:space="preserve"> pada </w:t>
      </w:r>
      <w:proofErr w:type="spellStart"/>
      <w:r w:rsidRPr="00722D48">
        <w:rPr>
          <w:rFonts w:ascii="Times New Roman" w:hAnsi="Times New Roman" w:cs="Times New Roman"/>
          <w:sz w:val="24"/>
          <w:szCs w:val="32"/>
        </w:rPr>
        <w:t>pengembangan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kecakapan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hidup</w:t>
      </w:r>
      <w:proofErr w:type="spellEnd"/>
      <w:r w:rsidR="001B1005">
        <w:rPr>
          <w:rFonts w:ascii="Times New Roman" w:hAnsi="Times New Roman" w:cs="Times New Roman"/>
          <w:sz w:val="24"/>
          <w:szCs w:val="32"/>
        </w:rPr>
        <w:fldChar w:fldCharType="begin" w:fldLock="1"/>
      </w:r>
      <w:r w:rsidR="001B1005">
        <w:rPr>
          <w:rFonts w:ascii="Times New Roman" w:hAnsi="Times New Roman" w:cs="Times New Roman"/>
          <w:sz w:val="24"/>
          <w:szCs w:val="32"/>
        </w:rPr>
        <w:instrText>ADDIN CSL_CITATION {"citationItems":[{"id":"ITEM-1","itemData":{"ISSN":"2614-8021","author":[{"dropping-particle":"","family":"Rozalena","given":"Rozalena","non-dropping-particle":"","parse-names":false,"suffix":""},{"dropping-particle":"","family":"Kristiawan","given":"Muhammad","non-dropping-particle":"","parse-names":false,"suffix":""}],"container-title":"JMKSP (Jurnal Manajemen, Kepemimpinan, dan Supervisi Pendidikan)","id":"ITEM-1","issue":"1","issued":{"date-parts":[["2017"]]},"page":"76-86","title":"Pengelolaan pembelajaran paud dalam mengembangkan potensi anak usia dini","type":"article-journal","volume":"2"},"uris":["http://www.mendeley.com/documents/?uuid=a5b755c2-d932-489d-9710-2e84017bd134"]}],"mendeley":{"formattedCitation":"(Rozalena &amp; Kristiawan, 2017)","plainTextFormattedCitation":"(Rozalena &amp; Kristiawan, 2017)","previouslyFormattedCitation":"(Rozalena &amp; Kristiawan, 2017)"},"properties":{"noteIndex":0},"schema":"https://github.com/citation-style-language/schema/raw/master/csl-citation.json"}</w:instrText>
      </w:r>
      <w:r w:rsidR="001B1005">
        <w:rPr>
          <w:rFonts w:ascii="Times New Roman" w:hAnsi="Times New Roman" w:cs="Times New Roman"/>
          <w:sz w:val="24"/>
          <w:szCs w:val="32"/>
        </w:rPr>
        <w:fldChar w:fldCharType="separate"/>
      </w:r>
      <w:r w:rsidR="001B1005" w:rsidRPr="001B1005">
        <w:rPr>
          <w:rFonts w:ascii="Times New Roman" w:hAnsi="Times New Roman" w:cs="Times New Roman"/>
          <w:noProof/>
          <w:sz w:val="24"/>
          <w:szCs w:val="32"/>
        </w:rPr>
        <w:t>(Rozalena &amp; Kristiawan, 2017)</w:t>
      </w:r>
      <w:r w:rsidR="001B1005">
        <w:rPr>
          <w:rFonts w:ascii="Times New Roman" w:hAnsi="Times New Roman" w:cs="Times New Roman"/>
          <w:sz w:val="24"/>
          <w:szCs w:val="32"/>
        </w:rPr>
        <w:fldChar w:fldCharType="end"/>
      </w:r>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metode</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sentra</w:t>
      </w:r>
      <w:proofErr w:type="spellEnd"/>
      <w:r w:rsidRPr="00722D48">
        <w:rPr>
          <w:rFonts w:ascii="Times New Roman" w:hAnsi="Times New Roman" w:cs="Times New Roman"/>
          <w:sz w:val="24"/>
          <w:szCs w:val="32"/>
        </w:rPr>
        <w:t xml:space="preserve"> guru </w:t>
      </w:r>
      <w:proofErr w:type="spellStart"/>
      <w:r w:rsidRPr="00722D48">
        <w:rPr>
          <w:rFonts w:ascii="Times New Roman" w:hAnsi="Times New Roman" w:cs="Times New Roman"/>
          <w:sz w:val="24"/>
          <w:szCs w:val="32"/>
        </w:rPr>
        <w:t>dapat</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membangun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tujuh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kecerdasan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diantaranya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berbahasa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menganalisis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masalah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dalam</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penampilan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menggunakan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seluruh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bagian-bagian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tubuh</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mengorganisasikan</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memanipulasi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gambar</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ruangan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interpersonal dan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mengerti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sendiri</w:t>
      </w:r>
      <w:proofErr w:type="spellEnd"/>
      <w:r w:rsidR="001B1005">
        <w:rPr>
          <w:rFonts w:ascii="Times New Roman" w:hAnsi="Times New Roman" w:cs="Times New Roman"/>
          <w:sz w:val="24"/>
          <w:szCs w:val="32"/>
        </w:rPr>
        <w:fldChar w:fldCharType="begin" w:fldLock="1"/>
      </w:r>
      <w:r w:rsidR="001B1005">
        <w:rPr>
          <w:rFonts w:ascii="Times New Roman" w:hAnsi="Times New Roman" w:cs="Times New Roman"/>
          <w:sz w:val="24"/>
          <w:szCs w:val="32"/>
        </w:rPr>
        <w:instrText>ADDIN CSL_CITATION {"citationItems":[{"id":"ITEM-1","itemData":{"ISSN":"2722-9467","author":[{"dropping-particle":"","family":"Hidayat","given":"Samsul","non-dropping-particle":"","parse-names":false,"suffix":""}],"container-title":"Jurnal Inovasi Penelitian","id":"ITEM-1","issue":"7","issued":{"date-parts":[["2020"]]},"page":"1271-1280","title":"Kiat Pengembangan Kecerdasan Intelektual (Otak) Anak Didik","type":"article-journal","volume":"1"},"uris":["http://www.mendeley.com/documents/?uuid=78327a71-327a-40c6-93d5-832d36478b97"]}],"mendeley":{"formattedCitation":"(Hidayat, 2020)","plainTextFormattedCitation":"(Hidayat, 2020)","previouslyFormattedCitation":"(Hidayat, 2020)"},"properties":{"noteIndex":0},"schema":"https://github.com/citation-style-language/schema/raw/master/csl-citation.json"}</w:instrText>
      </w:r>
      <w:r w:rsidR="001B1005">
        <w:rPr>
          <w:rFonts w:ascii="Times New Roman" w:hAnsi="Times New Roman" w:cs="Times New Roman"/>
          <w:sz w:val="24"/>
          <w:szCs w:val="32"/>
        </w:rPr>
        <w:fldChar w:fldCharType="separate"/>
      </w:r>
      <w:r w:rsidR="001B1005" w:rsidRPr="001B1005">
        <w:rPr>
          <w:rFonts w:ascii="Times New Roman" w:hAnsi="Times New Roman" w:cs="Times New Roman"/>
          <w:noProof/>
          <w:sz w:val="24"/>
          <w:szCs w:val="32"/>
        </w:rPr>
        <w:t>(Hidayat, 2020)</w:t>
      </w:r>
      <w:r w:rsidR="001B1005">
        <w:rPr>
          <w:rFonts w:ascii="Times New Roman" w:hAnsi="Times New Roman" w:cs="Times New Roman"/>
          <w:sz w:val="24"/>
          <w:szCs w:val="32"/>
        </w:rPr>
        <w:fldChar w:fldCharType="end"/>
      </w:r>
      <w:r w:rsidRPr="00722D48">
        <w:rPr>
          <w:rFonts w:ascii="Times New Roman" w:hAnsi="Times New Roman" w:cs="Times New Roman"/>
          <w:sz w:val="24"/>
          <w:szCs w:val="32"/>
        </w:rPr>
        <w:t xml:space="preserve">. </w:t>
      </w:r>
    </w:p>
    <w:p w14:paraId="79D55D48" w14:textId="5E853509" w:rsidR="00B22131" w:rsidRPr="00722D48" w:rsidRDefault="00DB0524" w:rsidP="00722D48">
      <w:pPr>
        <w:pStyle w:val="BodyText"/>
        <w:ind w:left="0" w:right="124" w:firstLine="540"/>
        <w:jc w:val="both"/>
        <w:rPr>
          <w:szCs w:val="24"/>
        </w:rPr>
      </w:pPr>
      <w:r w:rsidRPr="00722D48">
        <w:rPr>
          <w:rFonts w:ascii="Times New Roman" w:hAnsi="Times New Roman" w:cs="Times New Roman"/>
          <w:sz w:val="24"/>
          <w:szCs w:val="32"/>
        </w:rPr>
        <w:t xml:space="preserve">Dari </w:t>
      </w:r>
      <w:proofErr w:type="spellStart"/>
      <w:r w:rsidRPr="00722D48">
        <w:rPr>
          <w:rFonts w:ascii="Times New Roman" w:hAnsi="Times New Roman" w:cs="Times New Roman"/>
          <w:sz w:val="24"/>
          <w:szCs w:val="32"/>
        </w:rPr>
        <w:t>uraian</w:t>
      </w:r>
      <w:proofErr w:type="spellEnd"/>
      <w:r w:rsidRPr="00722D48">
        <w:rPr>
          <w:rFonts w:ascii="Times New Roman" w:hAnsi="Times New Roman" w:cs="Times New Roman"/>
          <w:sz w:val="24"/>
          <w:szCs w:val="32"/>
        </w:rPr>
        <w:t xml:space="preserve"> di </w:t>
      </w:r>
      <w:proofErr w:type="spellStart"/>
      <w:r w:rsidRPr="00722D48">
        <w:rPr>
          <w:rFonts w:ascii="Times New Roman" w:hAnsi="Times New Roman" w:cs="Times New Roman"/>
          <w:sz w:val="24"/>
          <w:szCs w:val="32"/>
        </w:rPr>
        <w:t>atas</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didukung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data </w:t>
      </w:r>
      <w:proofErr w:type="spellStart"/>
      <w:r w:rsidRPr="00722D48">
        <w:rPr>
          <w:rFonts w:ascii="Times New Roman" w:hAnsi="Times New Roman" w:cs="Times New Roman"/>
          <w:sz w:val="24"/>
          <w:szCs w:val="32"/>
        </w:rPr>
        <w:t>hasil</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observasi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rata-rata </w:t>
      </w:r>
      <w:proofErr w:type="spellStart"/>
      <w:r w:rsidRPr="00722D48">
        <w:rPr>
          <w:rFonts w:ascii="Times New Roman" w:hAnsi="Times New Roman" w:cs="Times New Roman"/>
          <w:sz w:val="24"/>
          <w:szCs w:val="32"/>
        </w:rPr>
        <w:t>dari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minggu</w:t>
      </w:r>
      <w:proofErr w:type="spellEnd"/>
      <w:r w:rsidRPr="00722D48">
        <w:rPr>
          <w:rFonts w:ascii="Times New Roman" w:hAnsi="Times New Roman" w:cs="Times New Roman"/>
          <w:sz w:val="24"/>
          <w:szCs w:val="32"/>
        </w:rPr>
        <w:t xml:space="preserve"> 1,2, dan 3 1.061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mampu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mgikuti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aturan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permainan</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mampu</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mengendalikan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perasaan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Morisson</w:t>
      </w:r>
      <w:proofErr w:type="spellEnd"/>
      <w:r w:rsidRPr="00722D48">
        <w:rPr>
          <w:rFonts w:ascii="Times New Roman" w:hAnsi="Times New Roman" w:cs="Times New Roman"/>
          <w:sz w:val="24"/>
          <w:szCs w:val="32"/>
        </w:rPr>
        <w:t xml:space="preserve"> (2012) </w:t>
      </w:r>
      <w:proofErr w:type="spellStart"/>
      <w:r w:rsidRPr="00722D48">
        <w:rPr>
          <w:rFonts w:ascii="Times New Roman" w:hAnsi="Times New Roman" w:cs="Times New Roman"/>
          <w:sz w:val="24"/>
          <w:szCs w:val="32"/>
        </w:rPr>
        <w:t>bahwa</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anak</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akan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belajar</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tentang</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pengaturan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diri</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kemampuan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mengendalikan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emosi</w:t>
      </w:r>
      <w:proofErr w:type="spellEnd"/>
      <w:r w:rsidRPr="00722D48">
        <w:rPr>
          <w:rFonts w:ascii="Times New Roman" w:hAnsi="Times New Roman" w:cs="Times New Roman"/>
          <w:sz w:val="24"/>
          <w:szCs w:val="32"/>
        </w:rPr>
        <w:t xml:space="preserve"> dan </w:t>
      </w:r>
      <w:proofErr w:type="spellStart"/>
      <w:r w:rsidRPr="00722D48">
        <w:rPr>
          <w:rFonts w:ascii="Times New Roman" w:hAnsi="Times New Roman" w:cs="Times New Roman"/>
          <w:sz w:val="24"/>
          <w:szCs w:val="32"/>
        </w:rPr>
        <w:t>membangun</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hubungan</w:t>
      </w:r>
      <w:proofErr w:type="spellEnd"/>
      <w:r w:rsidRPr="00722D48">
        <w:rPr>
          <w:rFonts w:ascii="Times New Roman" w:hAnsi="Times New Roman" w:cs="Times New Roman"/>
          <w:sz w:val="24"/>
          <w:szCs w:val="32"/>
        </w:rPr>
        <w:t xml:space="preserve"> social yang </w:t>
      </w:r>
      <w:proofErr w:type="spellStart"/>
      <w:r w:rsidRPr="00722D48">
        <w:rPr>
          <w:rFonts w:ascii="Times New Roman" w:hAnsi="Times New Roman" w:cs="Times New Roman"/>
          <w:sz w:val="24"/>
          <w:szCs w:val="32"/>
        </w:rPr>
        <w:t>positif</w:t>
      </w:r>
      <w:proofErr w:type="spellEnd"/>
      <w:r w:rsidRPr="00722D48">
        <w:rPr>
          <w:rFonts w:ascii="Times New Roman" w:hAnsi="Times New Roman" w:cs="Times New Roman"/>
          <w:sz w:val="24"/>
          <w:szCs w:val="32"/>
        </w:rPr>
        <w:t xml:space="preserve"> </w:t>
      </w:r>
      <w:proofErr w:type="spellStart"/>
      <w:r w:rsidRPr="00722D48">
        <w:rPr>
          <w:rFonts w:ascii="Times New Roman" w:hAnsi="Times New Roman" w:cs="Times New Roman"/>
          <w:sz w:val="24"/>
          <w:szCs w:val="32"/>
        </w:rPr>
        <w:t>dengan</w:t>
      </w:r>
      <w:proofErr w:type="spellEnd"/>
      <w:r w:rsidRPr="00722D48">
        <w:rPr>
          <w:rFonts w:ascii="Times New Roman" w:hAnsi="Times New Roman" w:cs="Times New Roman"/>
          <w:sz w:val="24"/>
          <w:szCs w:val="32"/>
        </w:rPr>
        <w:t xml:space="preserve"> orang lain</w:t>
      </w:r>
      <w:r w:rsidR="00722D48">
        <w:rPr>
          <w:rFonts w:ascii="Times New Roman" w:hAnsi="Times New Roman" w:cs="Times New Roman"/>
          <w:sz w:val="24"/>
          <w:szCs w:val="32"/>
        </w:rPr>
        <w:t>.</w:t>
      </w:r>
    </w:p>
    <w:p w14:paraId="09688653" w14:textId="77777777" w:rsidR="00B22131" w:rsidRPr="00CD1422" w:rsidRDefault="00B22131" w:rsidP="00B22131">
      <w:pPr>
        <w:tabs>
          <w:tab w:val="left" w:pos="1128"/>
        </w:tabs>
        <w:spacing w:after="0" w:line="240" w:lineRule="auto"/>
        <w:ind w:firstLine="567"/>
        <w:jc w:val="both"/>
        <w:rPr>
          <w:rFonts w:ascii="Times New Roman" w:hAnsi="Times New Roman" w:cs="Times New Roman"/>
          <w:sz w:val="24"/>
          <w:szCs w:val="24"/>
        </w:rPr>
      </w:pPr>
    </w:p>
    <w:p w14:paraId="09F5D8AD" w14:textId="77777777" w:rsidR="00B22131" w:rsidRPr="00CD1422" w:rsidRDefault="00B22131" w:rsidP="00B22131">
      <w:pPr>
        <w:tabs>
          <w:tab w:val="left" w:pos="1128"/>
        </w:tabs>
        <w:spacing w:after="0" w:line="240" w:lineRule="auto"/>
        <w:jc w:val="both"/>
        <w:rPr>
          <w:rFonts w:ascii="Times New Roman" w:hAnsi="Times New Roman" w:cs="Times New Roman"/>
          <w:b/>
          <w:bCs/>
          <w:sz w:val="24"/>
          <w:szCs w:val="24"/>
        </w:rPr>
      </w:pPr>
      <w:r w:rsidRPr="00CD1422">
        <w:rPr>
          <w:rFonts w:ascii="Times New Roman" w:hAnsi="Times New Roman" w:cs="Times New Roman"/>
          <w:b/>
          <w:bCs/>
          <w:sz w:val="24"/>
          <w:szCs w:val="24"/>
        </w:rPr>
        <w:t>Kesimpulan</w:t>
      </w:r>
    </w:p>
    <w:p w14:paraId="37861301" w14:textId="4CE04934" w:rsidR="00B22131" w:rsidRDefault="00722D48" w:rsidP="00722D48">
      <w:pPr>
        <w:tabs>
          <w:tab w:val="left" w:pos="1128"/>
        </w:tabs>
        <w:spacing w:after="0" w:line="240" w:lineRule="auto"/>
        <w:ind w:firstLine="720"/>
        <w:jc w:val="both"/>
        <w:rPr>
          <w:rFonts w:ascii="Times New Roman" w:hAnsi="Times New Roman" w:cs="Times New Roman"/>
          <w:sz w:val="24"/>
          <w:szCs w:val="24"/>
        </w:rPr>
      </w:pPr>
      <w:r w:rsidRPr="00722D48">
        <w:rPr>
          <w:rFonts w:ascii="Times New Roman" w:hAnsi="Times New Roman" w:cs="Times New Roman"/>
          <w:bCs/>
          <w:sz w:val="24"/>
          <w:szCs w:val="24"/>
          <w:lang w:eastAsia="zh-CN"/>
        </w:rPr>
        <w:t xml:space="preserve">Berdasarkan hasil penelitian dan diskusi, dapat disimpulkan bahwa ada pengaruh model pembelajaran sentra main peran terhadap perkembangan moral kegamaan dengan nilai konsisten sebesar 44.059 dan terdapat peningkatan sebesar 0.767. Serta terdapat pengaruh model pembelajaran sentra main peran terhadap perkembangan social emosional dengan nilai konsisten sebesar 0.239 dan terdapat peningkatan sebesar 0.127. Saran bagiguru untuk menambah pengetahuan dan wawasan keilmuan terkait dengan </w:t>
      </w:r>
      <w:r w:rsidRPr="00722D48">
        <w:rPr>
          <w:rFonts w:ascii="Times New Roman" w:hAnsi="Times New Roman" w:cs="Times New Roman"/>
          <w:bCs/>
          <w:sz w:val="24"/>
          <w:szCs w:val="24"/>
          <w:lang w:eastAsia="zh-CN"/>
        </w:rPr>
        <w:lastRenderedPageBreak/>
        <w:t>model pembelajaran, karena sesungguhnya ilmu terus berkembang, sehingga model pembelajaran sentra akan maksimal.</w:t>
      </w:r>
    </w:p>
    <w:p w14:paraId="53652CF3" w14:textId="6B7A570B" w:rsidR="001B1005" w:rsidRDefault="001B1005" w:rsidP="00722D48">
      <w:pPr>
        <w:tabs>
          <w:tab w:val="left" w:pos="1128"/>
        </w:tabs>
        <w:spacing w:after="0" w:line="240" w:lineRule="auto"/>
        <w:ind w:firstLine="720"/>
        <w:jc w:val="both"/>
        <w:rPr>
          <w:rFonts w:ascii="Times New Roman" w:hAnsi="Times New Roman" w:cs="Times New Roman"/>
          <w:sz w:val="24"/>
          <w:szCs w:val="24"/>
        </w:rPr>
      </w:pPr>
    </w:p>
    <w:p w14:paraId="4F6A28FF" w14:textId="77777777" w:rsidR="001B1005" w:rsidRPr="00722D48" w:rsidRDefault="001B1005" w:rsidP="00722D48">
      <w:pPr>
        <w:tabs>
          <w:tab w:val="left" w:pos="1128"/>
        </w:tabs>
        <w:spacing w:after="0" w:line="240" w:lineRule="auto"/>
        <w:ind w:firstLine="720"/>
        <w:jc w:val="both"/>
        <w:rPr>
          <w:rFonts w:ascii="Times New Roman" w:hAnsi="Times New Roman" w:cs="Times New Roman"/>
          <w:sz w:val="24"/>
          <w:szCs w:val="24"/>
        </w:rPr>
      </w:pPr>
    </w:p>
    <w:p w14:paraId="2D93E302" w14:textId="77777777" w:rsidR="00B22131" w:rsidRPr="00CD1422" w:rsidRDefault="00B22131" w:rsidP="00B22131">
      <w:pPr>
        <w:tabs>
          <w:tab w:val="left" w:pos="1128"/>
        </w:tabs>
        <w:spacing w:after="0" w:line="240" w:lineRule="auto"/>
        <w:ind w:firstLine="567"/>
        <w:jc w:val="both"/>
        <w:rPr>
          <w:rFonts w:ascii="Times New Roman" w:hAnsi="Times New Roman" w:cs="Times New Roman"/>
          <w:sz w:val="24"/>
          <w:szCs w:val="24"/>
        </w:rPr>
      </w:pPr>
    </w:p>
    <w:p w14:paraId="350B4ED3" w14:textId="77777777" w:rsidR="00B22131" w:rsidRPr="00CD1422" w:rsidRDefault="00B22131" w:rsidP="00B22131">
      <w:pPr>
        <w:pStyle w:val="Body"/>
        <w:ind w:firstLine="0"/>
        <w:jc w:val="center"/>
        <w:rPr>
          <w:b/>
          <w:sz w:val="24"/>
          <w:szCs w:val="24"/>
          <w:lang w:val="id-ID"/>
        </w:rPr>
      </w:pPr>
      <w:r w:rsidRPr="00CD1422">
        <w:rPr>
          <w:b/>
          <w:sz w:val="24"/>
          <w:szCs w:val="24"/>
          <w:lang w:val="id-ID"/>
        </w:rPr>
        <w:t>BIBLIOGRAFI</w:t>
      </w:r>
    </w:p>
    <w:p w14:paraId="35CF3A4F" w14:textId="40C93711" w:rsidR="00D471FE" w:rsidRPr="00D471FE" w:rsidRDefault="001B1005"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 xml:space="preserve">ADDIN Mendeley Bibliography CSL_BIBLIOGRAPHY </w:instrText>
      </w:r>
      <w:r>
        <w:rPr>
          <w:rFonts w:ascii="Times New Roman" w:hAnsi="Times New Roman" w:cs="Times New Roman"/>
          <w:color w:val="000000"/>
          <w:sz w:val="24"/>
          <w:szCs w:val="24"/>
        </w:rPr>
        <w:fldChar w:fldCharType="separate"/>
      </w:r>
      <w:r w:rsidR="00D471FE" w:rsidRPr="00D471FE">
        <w:rPr>
          <w:rFonts w:ascii="Times New Roman" w:hAnsi="Times New Roman" w:cs="Times New Roman"/>
          <w:noProof/>
          <w:sz w:val="24"/>
          <w:szCs w:val="24"/>
        </w:rPr>
        <w:t xml:space="preserve">Andini, Deassy May, &amp; Supardi, Endang. (2018). Kompetensi Pedagogik Guru Terhadap Efektivitas Pembelajaran Dengan Variabel Kontrol Latar Belakang Pendidikan Guru. </w:t>
      </w:r>
      <w:r w:rsidR="00D471FE" w:rsidRPr="00D471FE">
        <w:rPr>
          <w:rFonts w:ascii="Times New Roman" w:hAnsi="Times New Roman" w:cs="Times New Roman"/>
          <w:i/>
          <w:iCs/>
          <w:noProof/>
          <w:sz w:val="24"/>
          <w:szCs w:val="24"/>
        </w:rPr>
        <w:t>Jurnal Pendidikan Manajemen Perkantoran (JPManper)</w:t>
      </w:r>
      <w:r w:rsidR="00D471FE" w:rsidRPr="00D471FE">
        <w:rPr>
          <w:rFonts w:ascii="Times New Roman" w:hAnsi="Times New Roman" w:cs="Times New Roman"/>
          <w:noProof/>
          <w:sz w:val="24"/>
          <w:szCs w:val="24"/>
        </w:rPr>
        <w:t xml:space="preserve">, </w:t>
      </w:r>
      <w:r w:rsidR="00D471FE" w:rsidRPr="00D471FE">
        <w:rPr>
          <w:rFonts w:ascii="Times New Roman" w:hAnsi="Times New Roman" w:cs="Times New Roman"/>
          <w:i/>
          <w:iCs/>
          <w:noProof/>
          <w:sz w:val="24"/>
          <w:szCs w:val="24"/>
        </w:rPr>
        <w:t>3</w:t>
      </w:r>
      <w:r w:rsidR="00D471FE" w:rsidRPr="00D471FE">
        <w:rPr>
          <w:rFonts w:ascii="Times New Roman" w:hAnsi="Times New Roman" w:cs="Times New Roman"/>
          <w:noProof/>
          <w:sz w:val="24"/>
          <w:szCs w:val="24"/>
        </w:rPr>
        <w:t>(1), 1–7.</w:t>
      </w:r>
    </w:p>
    <w:p w14:paraId="69FCBDE4"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Andriani, Tuti. (2012). Permainan tradisional dalam membentuk karakter anak usia dini. </w:t>
      </w:r>
      <w:r w:rsidRPr="00D471FE">
        <w:rPr>
          <w:rFonts w:ascii="Times New Roman" w:hAnsi="Times New Roman" w:cs="Times New Roman"/>
          <w:i/>
          <w:iCs/>
          <w:noProof/>
          <w:sz w:val="24"/>
          <w:szCs w:val="24"/>
        </w:rPr>
        <w:t>Sosial Budaya</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9</w:t>
      </w:r>
      <w:r w:rsidRPr="00D471FE">
        <w:rPr>
          <w:rFonts w:ascii="Times New Roman" w:hAnsi="Times New Roman" w:cs="Times New Roman"/>
          <w:noProof/>
          <w:sz w:val="24"/>
          <w:szCs w:val="24"/>
        </w:rPr>
        <w:t>(1), 121–136.</w:t>
      </w:r>
    </w:p>
    <w:p w14:paraId="200DC1D3"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Anggraini, Nofita. (2021). Peranan Orang Tua Dalam Perkembangan Bahasa Anak Usia Dini. </w:t>
      </w:r>
      <w:r w:rsidRPr="00D471FE">
        <w:rPr>
          <w:rFonts w:ascii="Times New Roman" w:hAnsi="Times New Roman" w:cs="Times New Roman"/>
          <w:i/>
          <w:iCs/>
          <w:noProof/>
          <w:sz w:val="24"/>
          <w:szCs w:val="24"/>
        </w:rPr>
        <w:t>Metafora: Jurnal Pembelajaran Bahasa Dan Sastra</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7</w:t>
      </w:r>
      <w:r w:rsidRPr="00D471FE">
        <w:rPr>
          <w:rFonts w:ascii="Times New Roman" w:hAnsi="Times New Roman" w:cs="Times New Roman"/>
          <w:noProof/>
          <w:sz w:val="24"/>
          <w:szCs w:val="24"/>
        </w:rPr>
        <w:t>(1), 43–54.</w:t>
      </w:r>
    </w:p>
    <w:p w14:paraId="4AD18801"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Anufia, Budur, &amp; Alhamid, Thalha. (2019). </w:t>
      </w:r>
      <w:r w:rsidRPr="00D471FE">
        <w:rPr>
          <w:rFonts w:ascii="Times New Roman" w:hAnsi="Times New Roman" w:cs="Times New Roman"/>
          <w:i/>
          <w:iCs/>
          <w:noProof/>
          <w:sz w:val="24"/>
          <w:szCs w:val="24"/>
        </w:rPr>
        <w:t>Instrumen Pengumpulan Data</w:t>
      </w:r>
      <w:r w:rsidRPr="00D471FE">
        <w:rPr>
          <w:rFonts w:ascii="Times New Roman" w:hAnsi="Times New Roman" w:cs="Times New Roman"/>
          <w:noProof/>
          <w:sz w:val="24"/>
          <w:szCs w:val="24"/>
        </w:rPr>
        <w:t>.</w:t>
      </w:r>
    </w:p>
    <w:p w14:paraId="635B6BB9"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Ferhani, Adam, &amp; Rushton, Simon. (2020). The International Health Regulations, COVID-19, and bordering practices: Who gets in, what gets out, and who gets rescued? </w:t>
      </w:r>
      <w:r w:rsidRPr="00D471FE">
        <w:rPr>
          <w:rFonts w:ascii="Times New Roman" w:hAnsi="Times New Roman" w:cs="Times New Roman"/>
          <w:i/>
          <w:iCs/>
          <w:noProof/>
          <w:sz w:val="24"/>
          <w:szCs w:val="24"/>
        </w:rPr>
        <w:t>Contemporary Security Policy</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41</w:t>
      </w:r>
      <w:r w:rsidRPr="00D471FE">
        <w:rPr>
          <w:rFonts w:ascii="Times New Roman" w:hAnsi="Times New Roman" w:cs="Times New Roman"/>
          <w:noProof/>
          <w:sz w:val="24"/>
          <w:szCs w:val="24"/>
        </w:rPr>
        <w:t>(3), 458–477.</w:t>
      </w:r>
    </w:p>
    <w:p w14:paraId="45407E7C"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Hidayat, Samsul. (2020). Kiat Pengembangan Kecerdasan Intelektual (Otak) Anak Didik. </w:t>
      </w:r>
      <w:r w:rsidRPr="00D471FE">
        <w:rPr>
          <w:rFonts w:ascii="Times New Roman" w:hAnsi="Times New Roman" w:cs="Times New Roman"/>
          <w:i/>
          <w:iCs/>
          <w:noProof/>
          <w:sz w:val="24"/>
          <w:szCs w:val="24"/>
        </w:rPr>
        <w:t>Jurnal Inovasi Penelitian</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1</w:t>
      </w:r>
      <w:r w:rsidRPr="00D471FE">
        <w:rPr>
          <w:rFonts w:ascii="Times New Roman" w:hAnsi="Times New Roman" w:cs="Times New Roman"/>
          <w:noProof/>
          <w:sz w:val="24"/>
          <w:szCs w:val="24"/>
        </w:rPr>
        <w:t>(7), 1271–1280.</w:t>
      </w:r>
    </w:p>
    <w:p w14:paraId="56413290"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Lubis, Hilda Zahra. (2018). Metode Pengembangan Bahasa Anak Pra Sekolah. </w:t>
      </w:r>
      <w:r w:rsidRPr="00D471FE">
        <w:rPr>
          <w:rFonts w:ascii="Times New Roman" w:hAnsi="Times New Roman" w:cs="Times New Roman"/>
          <w:i/>
          <w:iCs/>
          <w:noProof/>
          <w:sz w:val="24"/>
          <w:szCs w:val="24"/>
        </w:rPr>
        <w:t>Jurnal Raudhah</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6</w:t>
      </w:r>
      <w:r w:rsidRPr="00D471FE">
        <w:rPr>
          <w:rFonts w:ascii="Times New Roman" w:hAnsi="Times New Roman" w:cs="Times New Roman"/>
          <w:noProof/>
          <w:sz w:val="24"/>
          <w:szCs w:val="24"/>
        </w:rPr>
        <w:t>(2).</w:t>
      </w:r>
    </w:p>
    <w:p w14:paraId="1E3D9E26"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Maria, Ina, &amp; Amalia, Eka Rizki. (2018). </w:t>
      </w:r>
      <w:r w:rsidRPr="00D471FE">
        <w:rPr>
          <w:rFonts w:ascii="Times New Roman" w:hAnsi="Times New Roman" w:cs="Times New Roman"/>
          <w:i/>
          <w:iCs/>
          <w:noProof/>
          <w:sz w:val="24"/>
          <w:szCs w:val="24"/>
        </w:rPr>
        <w:t>Perkembangan aspek sosial-emosional dan kegiatan pembelajaran yang sesuai untuk anak usia 4-6 tahun</w:t>
      </w:r>
      <w:r w:rsidRPr="00D471FE">
        <w:rPr>
          <w:rFonts w:ascii="Times New Roman" w:hAnsi="Times New Roman" w:cs="Times New Roman"/>
          <w:noProof/>
          <w:sz w:val="24"/>
          <w:szCs w:val="24"/>
        </w:rPr>
        <w:t>.</w:t>
      </w:r>
    </w:p>
    <w:p w14:paraId="3CE8D77F"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Pudjaningsih, Wiwik. (2013). Metode Pengembangan Bahasa: Penerapannya Pada Pembelajaran Berbasis Tema Dan Sentra Di Taman Kanak-Kanak. </w:t>
      </w:r>
      <w:r w:rsidRPr="00D471FE">
        <w:rPr>
          <w:rFonts w:ascii="Times New Roman" w:hAnsi="Times New Roman" w:cs="Times New Roman"/>
          <w:i/>
          <w:iCs/>
          <w:noProof/>
          <w:sz w:val="24"/>
          <w:szCs w:val="24"/>
        </w:rPr>
        <w:t>Pena: Jurnal Pendidikan Bahasa Dan Sastra</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3</w:t>
      </w:r>
      <w:r w:rsidRPr="00D471FE">
        <w:rPr>
          <w:rFonts w:ascii="Times New Roman" w:hAnsi="Times New Roman" w:cs="Times New Roman"/>
          <w:noProof/>
          <w:sz w:val="24"/>
          <w:szCs w:val="24"/>
        </w:rPr>
        <w:t>(1).</w:t>
      </w:r>
    </w:p>
    <w:p w14:paraId="4B9FE5BF"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Rozalena, Rozalena, &amp; Kristiawan, Muhammad. (2017). Pengelolaan pembelajaran paud dalam mengembangkan potensi anak usia dini. </w:t>
      </w:r>
      <w:r w:rsidRPr="00D471FE">
        <w:rPr>
          <w:rFonts w:ascii="Times New Roman" w:hAnsi="Times New Roman" w:cs="Times New Roman"/>
          <w:i/>
          <w:iCs/>
          <w:noProof/>
          <w:sz w:val="24"/>
          <w:szCs w:val="24"/>
        </w:rPr>
        <w:t>JMKSP (Jurnal Manajemen, Kepemimpinan, Dan Supervisi Pendidikan)</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2</w:t>
      </w:r>
      <w:r w:rsidRPr="00D471FE">
        <w:rPr>
          <w:rFonts w:ascii="Times New Roman" w:hAnsi="Times New Roman" w:cs="Times New Roman"/>
          <w:noProof/>
          <w:sz w:val="24"/>
          <w:szCs w:val="24"/>
        </w:rPr>
        <w:t>(1), 76–86.</w:t>
      </w:r>
    </w:p>
    <w:p w14:paraId="503DBC95"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Sinaga, Rida. (2018). Pendidikan Karakter Pada Anak Usia Dini. </w:t>
      </w:r>
      <w:r w:rsidRPr="00D471FE">
        <w:rPr>
          <w:rFonts w:ascii="Times New Roman" w:hAnsi="Times New Roman" w:cs="Times New Roman"/>
          <w:i/>
          <w:iCs/>
          <w:noProof/>
          <w:sz w:val="24"/>
          <w:szCs w:val="24"/>
        </w:rPr>
        <w:t>Societas Dei: Jurnal Agama Dan Masyarakat</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5</w:t>
      </w:r>
      <w:r w:rsidRPr="00D471FE">
        <w:rPr>
          <w:rFonts w:ascii="Times New Roman" w:hAnsi="Times New Roman" w:cs="Times New Roman"/>
          <w:noProof/>
          <w:sz w:val="24"/>
          <w:szCs w:val="24"/>
        </w:rPr>
        <w:t>(2), 180.</w:t>
      </w:r>
    </w:p>
    <w:p w14:paraId="6B78850E"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Sugiyono, F. X. (2017). </w:t>
      </w:r>
      <w:r w:rsidRPr="00D471FE">
        <w:rPr>
          <w:rFonts w:ascii="Times New Roman" w:hAnsi="Times New Roman" w:cs="Times New Roman"/>
          <w:i/>
          <w:iCs/>
          <w:noProof/>
          <w:sz w:val="24"/>
          <w:szCs w:val="24"/>
        </w:rPr>
        <w:t>Instrumen Pengendalian Moneter: Operasi Pasar Terbuka</w:t>
      </w:r>
      <w:r w:rsidRPr="00D471FE">
        <w:rPr>
          <w:rFonts w:ascii="Times New Roman" w:hAnsi="Times New Roman" w:cs="Times New Roman"/>
          <w:noProof/>
          <w:sz w:val="24"/>
          <w:szCs w:val="24"/>
        </w:rPr>
        <w:t xml:space="preserve"> (Vol. 10). Pusat Pendidikan Dan Studi Kebanksentralan (PPSK) Bank Indonesia.</w:t>
      </w:r>
    </w:p>
    <w:p w14:paraId="09955DA1"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Umro’atin, Yuli. (2020). Analisis Perkembangan Moral Dan Spiritual Pada Santri Madrasah Diniyah Al-Mutma’innah Winong Jetis Ponorogo. </w:t>
      </w:r>
      <w:r w:rsidRPr="00D471FE">
        <w:rPr>
          <w:rFonts w:ascii="Times New Roman" w:hAnsi="Times New Roman" w:cs="Times New Roman"/>
          <w:i/>
          <w:iCs/>
          <w:noProof/>
          <w:sz w:val="24"/>
          <w:szCs w:val="24"/>
        </w:rPr>
        <w:t>Taqorrub: Jurnal Bimbingan Konseling Dan Dakwah</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1</w:t>
      </w:r>
      <w:r w:rsidRPr="00D471FE">
        <w:rPr>
          <w:rFonts w:ascii="Times New Roman" w:hAnsi="Times New Roman" w:cs="Times New Roman"/>
          <w:noProof/>
          <w:sz w:val="24"/>
          <w:szCs w:val="24"/>
        </w:rPr>
        <w:t>(2), 44–56.</w:t>
      </w:r>
    </w:p>
    <w:p w14:paraId="4235A090"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471FE">
        <w:rPr>
          <w:rFonts w:ascii="Times New Roman" w:hAnsi="Times New Roman" w:cs="Times New Roman"/>
          <w:noProof/>
          <w:sz w:val="24"/>
          <w:szCs w:val="24"/>
        </w:rPr>
        <w:t xml:space="preserve">Viranthi, Luh Putu Ayu, &amp; Wulandari, I. Gusti Agung Ayu. (2022). Instrumen Penilaian Berbasis Karakter Peduli Sosial Materi Keragaman Budaya Muatan IPS Kelas IV. </w:t>
      </w:r>
      <w:r w:rsidRPr="00D471FE">
        <w:rPr>
          <w:rFonts w:ascii="Times New Roman" w:hAnsi="Times New Roman" w:cs="Times New Roman"/>
          <w:i/>
          <w:iCs/>
          <w:noProof/>
          <w:sz w:val="24"/>
          <w:szCs w:val="24"/>
        </w:rPr>
        <w:t>Mimbar Ilmu</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27</w:t>
      </w:r>
      <w:r w:rsidRPr="00D471FE">
        <w:rPr>
          <w:rFonts w:ascii="Times New Roman" w:hAnsi="Times New Roman" w:cs="Times New Roman"/>
          <w:noProof/>
          <w:sz w:val="24"/>
          <w:szCs w:val="24"/>
        </w:rPr>
        <w:t>(1).</w:t>
      </w:r>
    </w:p>
    <w:p w14:paraId="1E5D7B32" w14:textId="77777777" w:rsidR="00D471FE" w:rsidRPr="00D471FE" w:rsidRDefault="00D471FE" w:rsidP="00D471F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471FE">
        <w:rPr>
          <w:rFonts w:ascii="Times New Roman" w:hAnsi="Times New Roman" w:cs="Times New Roman"/>
          <w:noProof/>
          <w:sz w:val="24"/>
          <w:szCs w:val="24"/>
        </w:rPr>
        <w:t xml:space="preserve">Wulansari, Novie Anandya, &amp; Kurniawaty, Lia. (2022). PENGARUH GAME ONLINE TERHADAP PERKEMBANGAN SOSIAL EMOSIONAL PADA ANAK USIA DINI (5-6 TAHUN). </w:t>
      </w:r>
      <w:r w:rsidRPr="00D471FE">
        <w:rPr>
          <w:rFonts w:ascii="Times New Roman" w:hAnsi="Times New Roman" w:cs="Times New Roman"/>
          <w:i/>
          <w:iCs/>
          <w:noProof/>
          <w:sz w:val="24"/>
          <w:szCs w:val="24"/>
        </w:rPr>
        <w:t>Panca Sakti Bekasi: Jurnal Pendidikan Dan Bisnis</w:t>
      </w:r>
      <w:r w:rsidRPr="00D471FE">
        <w:rPr>
          <w:rFonts w:ascii="Times New Roman" w:hAnsi="Times New Roman" w:cs="Times New Roman"/>
          <w:noProof/>
          <w:sz w:val="24"/>
          <w:szCs w:val="24"/>
        </w:rPr>
        <w:t xml:space="preserve">, </w:t>
      </w:r>
      <w:r w:rsidRPr="00D471FE">
        <w:rPr>
          <w:rFonts w:ascii="Times New Roman" w:hAnsi="Times New Roman" w:cs="Times New Roman"/>
          <w:i/>
          <w:iCs/>
          <w:noProof/>
          <w:sz w:val="24"/>
          <w:szCs w:val="24"/>
        </w:rPr>
        <w:t>3</w:t>
      </w:r>
      <w:r w:rsidRPr="00D471FE">
        <w:rPr>
          <w:rFonts w:ascii="Times New Roman" w:hAnsi="Times New Roman" w:cs="Times New Roman"/>
          <w:noProof/>
          <w:sz w:val="24"/>
          <w:szCs w:val="24"/>
        </w:rPr>
        <w:t>(2), 11–18.</w:t>
      </w:r>
    </w:p>
    <w:p w14:paraId="1B4BFE40" w14:textId="11C5789D" w:rsidR="00B22131" w:rsidRDefault="001B1005" w:rsidP="00D471FE">
      <w:pPr>
        <w:tabs>
          <w:tab w:val="left" w:pos="1128"/>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14:paraId="4D8EC8C2" w14:textId="4822F4F3" w:rsidR="00B22131" w:rsidRPr="00CD1422" w:rsidRDefault="00B22131" w:rsidP="00B22131">
      <w:pPr>
        <w:pStyle w:val="NormalWeb"/>
        <w:spacing w:before="0" w:beforeAutospacing="0" w:after="0" w:afterAutospacing="0"/>
        <w:jc w:val="center"/>
        <w:rPr>
          <w:lang w:val="id-ID"/>
        </w:rPr>
      </w:pPr>
      <w:r w:rsidRPr="00CD1422">
        <w:rPr>
          <w:noProof/>
          <w:color w:val="76923C"/>
          <w:sz w:val="20"/>
          <w:szCs w:val="20"/>
          <w:bdr w:val="none" w:sz="0" w:space="0" w:color="auto" w:frame="1"/>
          <w:lang w:val="id-ID"/>
        </w:rPr>
        <w:drawing>
          <wp:inline distT="0" distB="0" distL="0" distR="0" wp14:anchorId="7C6F1BEA" wp14:editId="6EB62BF6">
            <wp:extent cx="838200" cy="298152"/>
            <wp:effectExtent l="0" t="0" r="0"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9903" cy="302315"/>
                    </a:xfrm>
                    <a:prstGeom prst="rect">
                      <a:avLst/>
                    </a:prstGeom>
                    <a:noFill/>
                    <a:ln>
                      <a:noFill/>
                    </a:ln>
                  </pic:spPr>
                </pic:pic>
              </a:graphicData>
            </a:graphic>
          </wp:inline>
        </w:drawing>
      </w:r>
    </w:p>
    <w:p w14:paraId="10EA37FC" w14:textId="7E657282" w:rsidR="00B22131" w:rsidRPr="00CD1422" w:rsidRDefault="00B22131" w:rsidP="00B22131">
      <w:pPr>
        <w:tabs>
          <w:tab w:val="left" w:pos="1128"/>
        </w:tabs>
        <w:spacing w:after="0" w:line="240" w:lineRule="auto"/>
        <w:jc w:val="center"/>
        <w:rPr>
          <w:rFonts w:ascii="Times New Roman" w:hAnsi="Times New Roman" w:cs="Times New Roman"/>
          <w:color w:val="000000" w:themeColor="text1"/>
          <w:sz w:val="24"/>
          <w:szCs w:val="24"/>
        </w:rPr>
      </w:pPr>
      <w:r w:rsidRPr="00CD1422">
        <w:rPr>
          <w:rFonts w:ascii="Times New Roman" w:hAnsi="Times New Roman" w:cs="Times New Roman"/>
          <w:b/>
          <w:bCs/>
          <w:color w:val="000000"/>
          <w:sz w:val="24"/>
          <w:szCs w:val="24"/>
        </w:rPr>
        <w:t xml:space="preserve">This work is licensed under a </w:t>
      </w:r>
      <w:hyperlink r:id="rId11" w:history="1">
        <w:r w:rsidRPr="00CD1422">
          <w:rPr>
            <w:rStyle w:val="Hyperlink"/>
            <w:rFonts w:ascii="Times New Roman" w:hAnsi="Times New Roman" w:cs="Times New Roman"/>
            <w:b/>
            <w:bCs/>
            <w:color w:val="000000" w:themeColor="text1"/>
            <w:sz w:val="24"/>
            <w:szCs w:val="24"/>
            <w:u w:val="none"/>
          </w:rPr>
          <w:t>Creative Commons Attribution-ShareAlike 4.0 International License.</w:t>
        </w:r>
      </w:hyperlink>
    </w:p>
    <w:sectPr w:rsidR="00B22131" w:rsidRPr="00CD1422" w:rsidSect="00D471FE">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701" w:left="1701" w:header="720" w:footer="720" w:gutter="0"/>
      <w:pgNumType w:start="76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94A3" w14:textId="77777777" w:rsidR="008C73A1" w:rsidRDefault="008C73A1">
      <w:pPr>
        <w:spacing w:after="0" w:line="240" w:lineRule="auto"/>
      </w:pPr>
      <w:r>
        <w:separator/>
      </w:r>
    </w:p>
  </w:endnote>
  <w:endnote w:type="continuationSeparator" w:id="0">
    <w:p w14:paraId="6E856622" w14:textId="77777777" w:rsidR="008C73A1" w:rsidRDefault="008C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19720"/>
      <w:docPartObj>
        <w:docPartGallery w:val="Page Numbers (Bottom of Page)"/>
        <w:docPartUnique/>
      </w:docPartObj>
    </w:sdtPr>
    <w:sdtEndPr>
      <w:rPr>
        <w:noProof/>
      </w:rPr>
    </w:sdtEndPr>
    <w:sdtContent>
      <w:p w14:paraId="45ECC64B" w14:textId="64A20556" w:rsidR="00D471FE" w:rsidRDefault="00D47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3EB59" w14:textId="77777777" w:rsidR="00D471FE" w:rsidRDefault="00D47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865733"/>
      <w:docPartObj>
        <w:docPartGallery w:val="Page Numbers (Bottom of Page)"/>
        <w:docPartUnique/>
      </w:docPartObj>
    </w:sdtPr>
    <w:sdtEndPr>
      <w:rPr>
        <w:noProof/>
      </w:rPr>
    </w:sdtEndPr>
    <w:sdtContent>
      <w:p w14:paraId="2B77AE87" w14:textId="171DB66D" w:rsidR="00D471FE" w:rsidRDefault="00D47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33557" w14:textId="77777777" w:rsidR="00D471FE" w:rsidRDefault="00D47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521"/>
      <w:docPartObj>
        <w:docPartGallery w:val="Page Numbers (Bottom of Page)"/>
        <w:docPartUnique/>
      </w:docPartObj>
    </w:sdtPr>
    <w:sdtEndPr>
      <w:rPr>
        <w:noProof/>
      </w:rPr>
    </w:sdtEndPr>
    <w:sdtContent>
      <w:p w14:paraId="532ABF8B" w14:textId="471EC7F4" w:rsidR="00D471FE" w:rsidRDefault="00D47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17A0D" w14:textId="77777777" w:rsidR="00D471FE" w:rsidRDefault="00D4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3437" w14:textId="77777777" w:rsidR="008C73A1" w:rsidRDefault="008C73A1">
      <w:pPr>
        <w:spacing w:after="0" w:line="240" w:lineRule="auto"/>
      </w:pPr>
      <w:r>
        <w:separator/>
      </w:r>
    </w:p>
  </w:footnote>
  <w:footnote w:type="continuationSeparator" w:id="0">
    <w:p w14:paraId="61F88EB0" w14:textId="77777777" w:rsidR="008C73A1" w:rsidRDefault="008C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74B3" w14:textId="77777777" w:rsidR="00C23E56" w:rsidRDefault="00C23E56"/>
  <w:p w14:paraId="3832A303" w14:textId="77777777" w:rsidR="00C23E56" w:rsidRDefault="00C23E5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4C19" w14:textId="77777777" w:rsidR="00C23E56" w:rsidRDefault="00C23E56">
    <w:pPr>
      <w:tabs>
        <w:tab w:val="center" w:pos="4513"/>
        <w:tab w:val="right" w:pos="9026"/>
      </w:tabs>
      <w:spacing w:after="0" w:line="240" w:lineRule="auto"/>
      <w:rPr>
        <w:rFonts w:ascii="Times New Roman" w:eastAsia="Times New Roman" w:hAnsi="Times New Roman" w:cs="Times New Roman"/>
        <w:b/>
        <w:sz w:val="24"/>
        <w:szCs w:val="24"/>
      </w:rPr>
    </w:pPr>
  </w:p>
  <w:p w14:paraId="4EE303D8" w14:textId="77777777" w:rsidR="00C23E56" w:rsidRDefault="00C23E5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9297" w14:textId="608F7101" w:rsidR="00223B2D" w:rsidRDefault="00223B2D" w:rsidP="00223B2D">
    <w:pPr>
      <w:pStyle w:val="Header"/>
      <w:rPr>
        <w:noProof/>
      </w:rPr>
    </w:pPr>
    <w:r>
      <w:rPr>
        <w:noProof/>
      </w:rPr>
      <w:drawing>
        <wp:anchor distT="0" distB="0" distL="114300" distR="114300" simplePos="0" relativeHeight="251658240" behindDoc="0" locked="0" layoutInCell="1" allowOverlap="1" wp14:anchorId="2F30B40F" wp14:editId="0C1C3CE5">
          <wp:simplePos x="0" y="0"/>
          <wp:positionH relativeFrom="page">
            <wp:align>right</wp:align>
          </wp:positionH>
          <wp:positionV relativeFrom="paragraph">
            <wp:posOffset>-533400</wp:posOffset>
          </wp:positionV>
          <wp:extent cx="7520940" cy="1554480"/>
          <wp:effectExtent l="0" t="0" r="381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746" t="17261" r="19333" b="58879"/>
                  <a:stretch/>
                </pic:blipFill>
                <pic:spPr bwMode="auto">
                  <a:xfrm>
                    <a:off x="0" y="0"/>
                    <a:ext cx="7520940" cy="155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038"/>
    <w:multiLevelType w:val="multilevel"/>
    <w:tmpl w:val="05A95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822DE3"/>
    <w:multiLevelType w:val="multilevel"/>
    <w:tmpl w:val="2C82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Times New Roman" w:eastAsia="Calibri"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62B06"/>
    <w:multiLevelType w:val="hybridMultilevel"/>
    <w:tmpl w:val="D7DCA9C0"/>
    <w:lvl w:ilvl="0" w:tplc="CCC8F16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163CAB"/>
    <w:multiLevelType w:val="multilevel"/>
    <w:tmpl w:val="61902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577387"/>
    <w:multiLevelType w:val="hybridMultilevel"/>
    <w:tmpl w:val="BE984FD4"/>
    <w:lvl w:ilvl="0" w:tplc="BD1EBAD2">
      <w:start w:val="1"/>
      <w:numFmt w:val="decimal"/>
      <w:lvlText w:val="%1."/>
      <w:lvlJc w:val="left"/>
      <w:pPr>
        <w:tabs>
          <w:tab w:val="num" w:pos="425"/>
        </w:tabs>
        <w:ind w:left="425" w:hanging="42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E47C06"/>
    <w:multiLevelType w:val="multilevel"/>
    <w:tmpl w:val="54E4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7715247">
    <w:abstractNumId w:val="3"/>
  </w:num>
  <w:num w:numId="2" w16cid:durableId="1857116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682461">
    <w:abstractNumId w:val="1"/>
  </w:num>
  <w:num w:numId="4" w16cid:durableId="1428429519">
    <w:abstractNumId w:val="0"/>
  </w:num>
  <w:num w:numId="5" w16cid:durableId="204953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8644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56"/>
    <w:rsid w:val="00083578"/>
    <w:rsid w:val="0009727E"/>
    <w:rsid w:val="000A7B9A"/>
    <w:rsid w:val="001B1005"/>
    <w:rsid w:val="00223B2D"/>
    <w:rsid w:val="00303A9E"/>
    <w:rsid w:val="004B3E29"/>
    <w:rsid w:val="00557EE0"/>
    <w:rsid w:val="006F23B7"/>
    <w:rsid w:val="00703B4E"/>
    <w:rsid w:val="00722D48"/>
    <w:rsid w:val="008C73A1"/>
    <w:rsid w:val="00937B75"/>
    <w:rsid w:val="00976E84"/>
    <w:rsid w:val="009E79C2"/>
    <w:rsid w:val="00B22131"/>
    <w:rsid w:val="00B869F6"/>
    <w:rsid w:val="00C23E56"/>
    <w:rsid w:val="00C75959"/>
    <w:rsid w:val="00C9223D"/>
    <w:rsid w:val="00CD1422"/>
    <w:rsid w:val="00D471FE"/>
    <w:rsid w:val="00DB0524"/>
    <w:rsid w:val="00FD28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E713"/>
  <w15:docId w15:val="{4B8BB400-D043-4DCA-8199-52B906F3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Dot pt"/>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qFormat/>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Heading3Char">
    <w:name w:val="Heading 3 Char"/>
    <w:basedOn w:val="DefaultParagraphFont"/>
    <w:link w:val="Heading3"/>
    <w:uiPriority w:val="9"/>
    <w:rsid w:val="00362FB4"/>
    <w:rPr>
      <w:rFonts w:ascii="Times New Roman" w:eastAsiaTheme="majorEastAsia" w:hAnsi="Times New Roman" w:cstheme="majorBidi"/>
      <w:bCs/>
      <w:sz w:val="24"/>
      <w:lang w:val="en-US"/>
    </w:rPr>
  </w:style>
  <w:style w:type="character" w:customStyle="1" w:styleId="Heading2Char">
    <w:name w:val="Heading 2 Char"/>
    <w:basedOn w:val="DefaultParagraphFont"/>
    <w:link w:val="Heading2"/>
    <w:uiPriority w:val="9"/>
    <w:rsid w:val="00362FB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table" w:styleId="MediumShading1-Accent3">
    <w:name w:val="Medium Shading 1 Accent 3"/>
    <w:basedOn w:val="TableNormal"/>
    <w:uiPriority w:val="63"/>
    <w:rsid w:val="008C4B0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eastAsia="SimSun" w:hAnsi="Times New Roman" w:cs="Times New Roman"/>
      <w:sz w:val="20"/>
      <w:szCs w:val="20"/>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163566"/>
    <w:rPr>
      <w:color w:val="605E5C"/>
      <w:shd w:val="clear" w:color="auto" w:fill="E1DFDD"/>
    </w:rPr>
  </w:style>
  <w:style w:type="table" w:styleId="PlainTable2">
    <w:name w:val="Plain Table 2"/>
    <w:basedOn w:val="TableNormal"/>
    <w:uiPriority w:val="42"/>
    <w:rsid w:val="0072686A"/>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FDEADA"/>
    </w:tcPr>
  </w:style>
  <w:style w:type="paragraph" w:customStyle="1" w:styleId="Body">
    <w:name w:val="Body"/>
    <w:basedOn w:val="BodyTextIndent"/>
    <w:rsid w:val="00B2213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customStyle="1" w:styleId="JW33textspaceafter">
    <w:name w:val="JW_3.3_text_space_after"/>
    <w:basedOn w:val="Normal"/>
    <w:qFormat/>
    <w:rsid w:val="00B22131"/>
    <w:pPr>
      <w:adjustRightInd w:val="0"/>
      <w:snapToGrid w:val="0"/>
      <w:spacing w:after="24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JW39equation">
    <w:name w:val="JW_3.9_equation"/>
    <w:basedOn w:val="Normal"/>
    <w:qFormat/>
    <w:rsid w:val="00B22131"/>
    <w:pPr>
      <w:adjustRightInd w:val="0"/>
      <w:snapToGrid w:val="0"/>
      <w:spacing w:before="120" w:after="120" w:line="260" w:lineRule="atLeast"/>
      <w:ind w:left="709"/>
      <w:jc w:val="center"/>
    </w:pPr>
    <w:rPr>
      <w:rFonts w:ascii="Palatino Linotype" w:eastAsia="Times New Roman" w:hAnsi="Palatino Linotype" w:cs="Times New Roman"/>
      <w:color w:val="000000"/>
      <w:sz w:val="20"/>
      <w:lang w:val="en-US" w:eastAsia="de-DE" w:bidi="en-US"/>
    </w:rPr>
  </w:style>
  <w:style w:type="paragraph" w:customStyle="1" w:styleId="JW81Quote">
    <w:name w:val="JW_8.1_Quote"/>
    <w:basedOn w:val="Normal"/>
    <w:qFormat/>
    <w:rsid w:val="00B22131"/>
    <w:pPr>
      <w:adjustRightInd w:val="0"/>
      <w:snapToGrid w:val="0"/>
      <w:spacing w:after="0" w:line="260" w:lineRule="atLeast"/>
      <w:ind w:left="426"/>
      <w:jc w:val="both"/>
    </w:pPr>
    <w:rPr>
      <w:rFonts w:ascii="Palatino Linotype" w:eastAsia="Times New Roman" w:hAnsi="Palatino Linotype" w:cs="Times New Roman"/>
      <w:iCs/>
      <w:color w:val="000000"/>
      <w:sz w:val="20"/>
      <w:lang w:val="en-US" w:eastAsia="de-DE" w:bidi="en-US"/>
    </w:rPr>
  </w:style>
  <w:style w:type="paragraph" w:customStyle="1" w:styleId="JW22heading2">
    <w:name w:val="JW_2.2_heading2"/>
    <w:basedOn w:val="Normal"/>
    <w:qFormat/>
    <w:rsid w:val="00B2213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paragraph" w:styleId="PlainText">
    <w:name w:val="Plain Text"/>
    <w:basedOn w:val="Normal"/>
    <w:link w:val="PlainTextChar"/>
    <w:uiPriority w:val="99"/>
    <w:semiHidden/>
    <w:unhideWhenUsed/>
    <w:qFormat/>
    <w:rsid w:val="00557EE0"/>
    <w:pPr>
      <w:spacing w:after="0" w:line="240" w:lineRule="auto"/>
    </w:pPr>
    <w:rPr>
      <w:rFonts w:ascii="Consolas" w:hAnsi="Consolas" w:cs="Times New Roman"/>
      <w:sz w:val="21"/>
      <w:szCs w:val="21"/>
      <w:lang w:val="zh-CN" w:eastAsia="zh-CN"/>
    </w:rPr>
  </w:style>
  <w:style w:type="character" w:customStyle="1" w:styleId="PlainTextChar">
    <w:name w:val="Plain Text Char"/>
    <w:basedOn w:val="DefaultParagraphFont"/>
    <w:link w:val="PlainText"/>
    <w:uiPriority w:val="99"/>
    <w:semiHidden/>
    <w:qFormat/>
    <w:rsid w:val="00557EE0"/>
    <w:rPr>
      <w:rFonts w:ascii="Consolas" w:hAnsi="Consolas" w:cs="Times New Roman"/>
      <w:sz w:val="21"/>
      <w:szCs w:val="2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1956">
      <w:bodyDiv w:val="1"/>
      <w:marLeft w:val="0"/>
      <w:marRight w:val="0"/>
      <w:marTop w:val="0"/>
      <w:marBottom w:val="0"/>
      <w:divBdr>
        <w:top w:val="none" w:sz="0" w:space="0" w:color="auto"/>
        <w:left w:val="none" w:sz="0" w:space="0" w:color="auto"/>
        <w:bottom w:val="none" w:sz="0" w:space="0" w:color="auto"/>
        <w:right w:val="none" w:sz="0" w:space="0" w:color="auto"/>
      </w:divBdr>
    </w:div>
    <w:div w:id="1086612790">
      <w:bodyDiv w:val="1"/>
      <w:marLeft w:val="0"/>
      <w:marRight w:val="0"/>
      <w:marTop w:val="0"/>
      <w:marBottom w:val="0"/>
      <w:divBdr>
        <w:top w:val="none" w:sz="0" w:space="0" w:color="auto"/>
        <w:left w:val="none" w:sz="0" w:space="0" w:color="auto"/>
        <w:bottom w:val="none" w:sz="0" w:space="0" w:color="auto"/>
        <w:right w:val="none" w:sz="0" w:space="0" w:color="auto"/>
      </w:divBdr>
    </w:div>
    <w:div w:id="1286699607">
      <w:bodyDiv w:val="1"/>
      <w:marLeft w:val="0"/>
      <w:marRight w:val="0"/>
      <w:marTop w:val="0"/>
      <w:marBottom w:val="0"/>
      <w:divBdr>
        <w:top w:val="none" w:sz="0" w:space="0" w:color="auto"/>
        <w:left w:val="none" w:sz="0" w:space="0" w:color="auto"/>
        <w:bottom w:val="none" w:sz="0" w:space="0" w:color="auto"/>
        <w:right w:val="none" w:sz="0" w:space="0" w:color="auto"/>
      </w:divBdr>
    </w:div>
    <w:div w:id="1800297819">
      <w:bodyDiv w:val="1"/>
      <w:marLeft w:val="0"/>
      <w:marRight w:val="0"/>
      <w:marTop w:val="0"/>
      <w:marBottom w:val="0"/>
      <w:divBdr>
        <w:top w:val="none" w:sz="0" w:space="0" w:color="auto"/>
        <w:left w:val="none" w:sz="0" w:space="0" w:color="auto"/>
        <w:bottom w:val="none" w:sz="0" w:space="0" w:color="auto"/>
        <w:right w:val="none" w:sz="0" w:space="0" w:color="auto"/>
      </w:divBdr>
    </w:div>
    <w:div w:id="2120172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He3Z9XImnf2GHMU6EezCYeOdA==">AMUW2mVr0rY+thlCB9EAefcMmiggPbmjYe3mL0HI3i3+UHotyDr4rTb/r5NdAbBTOxmInPQwDB69DyrDqpfNBmvDtNs2DzZftfhE0PI+qThtOmIkNfHz2M3MNupofg1NX4tNZI6FSBCF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56E14-FE68-497C-B03F-7C573B3C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 Elan Maulani</cp:lastModifiedBy>
  <cp:revision>2</cp:revision>
  <dcterms:created xsi:type="dcterms:W3CDTF">2022-11-24T02:51:00Z</dcterms:created>
  <dcterms:modified xsi:type="dcterms:W3CDTF">2022-11-24T02:51:00Z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86e27d7a-af74-3b74-86ae-b39549b5bdef</vt:lpwstr>
  </property>
  <property fmtid="{D5CDD505-2E9C-101B-9397-08002B2CF9AE}" pid="24" name="Mendeley Citation Style_1">
    <vt:lpwstr>https://csl.mendeley.com/styles/475823531/apa</vt:lpwstr>
  </property>
</Properties>
</file>