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1205B" w14:textId="4B91058D" w:rsidR="009246B4" w:rsidRPr="009246B4" w:rsidRDefault="009246B4">
      <w:pPr>
        <w:pBdr>
          <w:bottom w:val="single" w:sz="4" w:space="1" w:color="000000"/>
        </w:pBdr>
        <w:spacing w:after="0" w:line="240" w:lineRule="auto"/>
        <w:jc w:val="center"/>
        <w:rPr>
          <w:rFonts w:ascii="Times New Roman" w:eastAsia="Times New Roman" w:hAnsi="Times New Roman" w:cs="Times New Roman"/>
          <w:b/>
          <w:sz w:val="24"/>
          <w:szCs w:val="24"/>
          <w:lang w:val="id-ID"/>
        </w:rPr>
      </w:pPr>
      <w:r w:rsidRPr="009246B4">
        <w:rPr>
          <w:noProof/>
          <w:lang w:val="id-ID"/>
        </w:rPr>
        <w:drawing>
          <wp:anchor distT="0" distB="0" distL="114300" distR="114300" simplePos="0" relativeHeight="251659264" behindDoc="1" locked="0" layoutInCell="1" hidden="0" allowOverlap="1" wp14:anchorId="276ED67A" wp14:editId="2A010FA3">
            <wp:simplePos x="0" y="0"/>
            <wp:positionH relativeFrom="page">
              <wp:posOffset>133350</wp:posOffset>
            </wp:positionH>
            <wp:positionV relativeFrom="paragraph">
              <wp:posOffset>-1082040</wp:posOffset>
            </wp:positionV>
            <wp:extent cx="7520940" cy="1554480"/>
            <wp:effectExtent l="0" t="0" r="3810" b="7620"/>
            <wp:wrapNone/>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l="17746" t="17261" r="19333" b="58878"/>
                    <a:stretch>
                      <a:fillRect/>
                    </a:stretch>
                  </pic:blipFill>
                  <pic:spPr>
                    <a:xfrm>
                      <a:off x="0" y="0"/>
                      <a:ext cx="7520940" cy="1554480"/>
                    </a:xfrm>
                    <a:prstGeom prst="rect">
                      <a:avLst/>
                    </a:prstGeom>
                    <a:ln/>
                  </pic:spPr>
                </pic:pic>
              </a:graphicData>
            </a:graphic>
          </wp:anchor>
        </w:drawing>
      </w:r>
    </w:p>
    <w:p w14:paraId="0CC3D3AE" w14:textId="77777777" w:rsidR="009246B4" w:rsidRPr="009246B4" w:rsidRDefault="009246B4">
      <w:pPr>
        <w:pBdr>
          <w:bottom w:val="single" w:sz="4" w:space="1" w:color="000000"/>
        </w:pBdr>
        <w:spacing w:after="0" w:line="240" w:lineRule="auto"/>
        <w:jc w:val="center"/>
        <w:rPr>
          <w:rFonts w:ascii="Times New Roman" w:eastAsia="Times New Roman" w:hAnsi="Times New Roman" w:cs="Times New Roman"/>
          <w:b/>
          <w:sz w:val="24"/>
          <w:szCs w:val="24"/>
          <w:lang w:val="id-ID"/>
        </w:rPr>
      </w:pPr>
    </w:p>
    <w:p w14:paraId="43D5D87E" w14:textId="4AB2E1E6" w:rsidR="009042D2" w:rsidRPr="009246B4" w:rsidRDefault="00000000">
      <w:pPr>
        <w:pBdr>
          <w:bottom w:val="single" w:sz="4" w:space="1" w:color="000000"/>
        </w:pBdr>
        <w:spacing w:after="0" w:line="240" w:lineRule="auto"/>
        <w:jc w:val="center"/>
        <w:rPr>
          <w:rFonts w:ascii="Times New Roman" w:eastAsia="Times New Roman" w:hAnsi="Times New Roman" w:cs="Times New Roman"/>
          <w:b/>
          <w:sz w:val="24"/>
          <w:szCs w:val="24"/>
          <w:lang w:val="id-ID"/>
        </w:rPr>
      </w:pPr>
      <w:r w:rsidRPr="009246B4">
        <w:rPr>
          <w:rFonts w:ascii="Times New Roman" w:eastAsia="Times New Roman" w:hAnsi="Times New Roman" w:cs="Times New Roman"/>
          <w:b/>
          <w:sz w:val="24"/>
          <w:szCs w:val="24"/>
          <w:lang w:val="id-ID"/>
        </w:rPr>
        <w:t>Journal of Comprehensive Science</w:t>
      </w:r>
    </w:p>
    <w:p w14:paraId="7DDF2419" w14:textId="51998A1B" w:rsidR="009042D2" w:rsidRPr="009246B4" w:rsidRDefault="00000000">
      <w:pPr>
        <w:pBdr>
          <w:bottom w:val="single" w:sz="4" w:space="1" w:color="000000"/>
        </w:pBdr>
        <w:spacing w:after="0" w:line="240" w:lineRule="auto"/>
        <w:jc w:val="center"/>
        <w:rPr>
          <w:rFonts w:ascii="Times New Roman" w:eastAsia="Times New Roman" w:hAnsi="Times New Roman" w:cs="Times New Roman"/>
          <w:b/>
          <w:sz w:val="24"/>
          <w:szCs w:val="24"/>
          <w:lang w:val="id-ID"/>
        </w:rPr>
      </w:pPr>
      <w:r w:rsidRPr="009246B4">
        <w:rPr>
          <w:rFonts w:ascii="Times New Roman" w:eastAsia="Times New Roman" w:hAnsi="Times New Roman" w:cs="Times New Roman"/>
          <w:b/>
          <w:sz w:val="24"/>
          <w:szCs w:val="24"/>
          <w:lang w:val="id-ID"/>
        </w:rPr>
        <w:t>p-ISSN: 2962-4738 e-ISSN: 2962-4584</w:t>
      </w:r>
    </w:p>
    <w:p w14:paraId="7478DA79" w14:textId="35259672" w:rsidR="009042D2" w:rsidRPr="009246B4" w:rsidRDefault="00000000">
      <w:pPr>
        <w:pBdr>
          <w:bottom w:val="single" w:sz="4" w:space="1" w:color="000000"/>
        </w:pBdr>
        <w:spacing w:after="0" w:line="240" w:lineRule="auto"/>
        <w:jc w:val="center"/>
        <w:rPr>
          <w:rFonts w:ascii="Times New Roman" w:eastAsia="Times New Roman" w:hAnsi="Times New Roman" w:cs="Times New Roman"/>
          <w:b/>
          <w:sz w:val="24"/>
          <w:szCs w:val="24"/>
          <w:lang w:val="id-ID"/>
        </w:rPr>
      </w:pPr>
      <w:bookmarkStart w:id="0" w:name="_heading=h.30j0zll" w:colFirst="0" w:colLast="0"/>
      <w:bookmarkEnd w:id="0"/>
      <w:r w:rsidRPr="009246B4">
        <w:rPr>
          <w:rFonts w:ascii="Times New Roman" w:eastAsia="Times New Roman" w:hAnsi="Times New Roman" w:cs="Times New Roman"/>
          <w:b/>
          <w:sz w:val="24"/>
          <w:szCs w:val="24"/>
          <w:lang w:val="id-ID"/>
        </w:rPr>
        <w:t xml:space="preserve">Vol. </w:t>
      </w:r>
      <w:r w:rsidR="009246B4">
        <w:rPr>
          <w:rFonts w:ascii="Times New Roman" w:eastAsia="Times New Roman" w:hAnsi="Times New Roman" w:cs="Times New Roman"/>
          <w:b/>
          <w:sz w:val="24"/>
          <w:szCs w:val="24"/>
          <w:lang w:val="id-ID"/>
        </w:rPr>
        <w:t>3</w:t>
      </w:r>
      <w:r w:rsidRPr="009246B4">
        <w:rPr>
          <w:rFonts w:ascii="Times New Roman" w:eastAsia="Times New Roman" w:hAnsi="Times New Roman" w:cs="Times New Roman"/>
          <w:b/>
          <w:sz w:val="24"/>
          <w:szCs w:val="24"/>
          <w:lang w:val="id-ID"/>
        </w:rPr>
        <w:t xml:space="preserve"> No. </w:t>
      </w:r>
      <w:r w:rsidR="009246B4">
        <w:rPr>
          <w:rFonts w:ascii="Times New Roman" w:eastAsia="Times New Roman" w:hAnsi="Times New Roman" w:cs="Times New Roman"/>
          <w:b/>
          <w:sz w:val="24"/>
          <w:szCs w:val="24"/>
          <w:lang w:val="id-ID"/>
        </w:rPr>
        <w:t xml:space="preserve">2 Februari </w:t>
      </w:r>
      <w:r w:rsidRPr="009246B4">
        <w:rPr>
          <w:rFonts w:ascii="Times New Roman" w:eastAsia="Times New Roman" w:hAnsi="Times New Roman" w:cs="Times New Roman"/>
          <w:b/>
          <w:sz w:val="24"/>
          <w:szCs w:val="24"/>
          <w:lang w:val="id-ID"/>
        </w:rPr>
        <w:t xml:space="preserve"> 202</w:t>
      </w:r>
      <w:r w:rsidR="009246B4">
        <w:rPr>
          <w:rFonts w:ascii="Times New Roman" w:eastAsia="Times New Roman" w:hAnsi="Times New Roman" w:cs="Times New Roman"/>
          <w:b/>
          <w:sz w:val="24"/>
          <w:szCs w:val="24"/>
          <w:lang w:val="id-ID"/>
        </w:rPr>
        <w:t>4</w:t>
      </w:r>
    </w:p>
    <w:p w14:paraId="5B625CDA" w14:textId="77777777" w:rsidR="009042D2" w:rsidRPr="009246B4" w:rsidRDefault="00000000">
      <w:pPr>
        <w:tabs>
          <w:tab w:val="left" w:pos="1128"/>
        </w:tabs>
        <w:spacing w:line="240" w:lineRule="auto"/>
        <w:rPr>
          <w:rFonts w:ascii="Times New Roman" w:eastAsia="Times New Roman" w:hAnsi="Times New Roman" w:cs="Times New Roman"/>
          <w:sz w:val="24"/>
          <w:szCs w:val="24"/>
          <w:lang w:val="id-ID"/>
        </w:rPr>
      </w:pPr>
      <w:r w:rsidRPr="009246B4">
        <w:rPr>
          <w:rFonts w:ascii="Times New Roman" w:eastAsia="Times New Roman" w:hAnsi="Times New Roman" w:cs="Times New Roman"/>
          <w:sz w:val="24"/>
          <w:szCs w:val="24"/>
          <w:lang w:val="id-ID"/>
        </w:rPr>
        <w:tab/>
      </w:r>
    </w:p>
    <w:p w14:paraId="290B191F" w14:textId="77777777" w:rsidR="009246B4" w:rsidRDefault="001669B5" w:rsidP="001669B5">
      <w:pPr>
        <w:tabs>
          <w:tab w:val="left" w:pos="1128"/>
        </w:tabs>
        <w:spacing w:after="0" w:line="240" w:lineRule="auto"/>
        <w:jc w:val="center"/>
        <w:rPr>
          <w:rFonts w:ascii="Times New Roman" w:eastAsia="Times New Roman" w:hAnsi="Times New Roman" w:cs="Times New Roman"/>
          <w:b/>
          <w:sz w:val="24"/>
          <w:szCs w:val="24"/>
          <w:lang w:val="id-ID"/>
        </w:rPr>
      </w:pPr>
      <w:r w:rsidRPr="009246B4">
        <w:rPr>
          <w:rFonts w:ascii="Times New Roman" w:eastAsia="Times New Roman" w:hAnsi="Times New Roman" w:cs="Times New Roman"/>
          <w:b/>
          <w:sz w:val="24"/>
          <w:szCs w:val="24"/>
          <w:lang w:val="id-ID"/>
        </w:rPr>
        <w:t>INTEGRASI TEOLOGI DAN PSIKOLOGI AGAMA KRISTEN</w:t>
      </w:r>
    </w:p>
    <w:p w14:paraId="6790EBA3" w14:textId="302F7E40" w:rsidR="009042D2" w:rsidRPr="009246B4" w:rsidRDefault="001669B5" w:rsidP="001669B5">
      <w:pPr>
        <w:tabs>
          <w:tab w:val="left" w:pos="1128"/>
        </w:tabs>
        <w:spacing w:after="0" w:line="240" w:lineRule="auto"/>
        <w:jc w:val="center"/>
        <w:rPr>
          <w:rFonts w:ascii="Times New Roman" w:eastAsia="Times New Roman" w:hAnsi="Times New Roman" w:cs="Times New Roman"/>
          <w:b/>
          <w:sz w:val="24"/>
          <w:szCs w:val="24"/>
          <w:lang w:val="id-ID"/>
        </w:rPr>
      </w:pPr>
      <w:r w:rsidRPr="009246B4">
        <w:rPr>
          <w:rFonts w:ascii="Times New Roman" w:eastAsia="Times New Roman" w:hAnsi="Times New Roman" w:cs="Times New Roman"/>
          <w:b/>
          <w:sz w:val="24"/>
          <w:szCs w:val="24"/>
          <w:lang w:val="id-ID"/>
        </w:rPr>
        <w:t xml:space="preserve"> (ITPAK): SEBUAH PENDEKATAN HOLISTIK BARU</w:t>
      </w:r>
    </w:p>
    <w:p w14:paraId="277EA9D0" w14:textId="77777777" w:rsidR="009042D2" w:rsidRPr="009246B4" w:rsidRDefault="009042D2">
      <w:pPr>
        <w:tabs>
          <w:tab w:val="left" w:pos="1128"/>
        </w:tabs>
        <w:spacing w:after="0" w:line="240" w:lineRule="auto"/>
        <w:jc w:val="center"/>
        <w:rPr>
          <w:rFonts w:ascii="Times New Roman" w:eastAsia="Times New Roman" w:hAnsi="Times New Roman" w:cs="Times New Roman"/>
          <w:b/>
          <w:sz w:val="24"/>
          <w:szCs w:val="24"/>
          <w:lang w:val="id-ID"/>
        </w:rPr>
      </w:pPr>
    </w:p>
    <w:p w14:paraId="41456A2D" w14:textId="2DA02120" w:rsidR="009042D2" w:rsidRPr="009246B4" w:rsidRDefault="001669B5">
      <w:pPr>
        <w:tabs>
          <w:tab w:val="left" w:pos="1128"/>
        </w:tabs>
        <w:spacing w:after="0" w:line="240" w:lineRule="auto"/>
        <w:jc w:val="center"/>
        <w:rPr>
          <w:rFonts w:ascii="Times New Roman" w:eastAsia="Times New Roman" w:hAnsi="Times New Roman" w:cs="Times New Roman"/>
          <w:sz w:val="24"/>
          <w:szCs w:val="24"/>
          <w:lang w:val="id-ID"/>
        </w:rPr>
      </w:pPr>
      <w:r w:rsidRPr="009246B4">
        <w:rPr>
          <w:rFonts w:ascii="Times New Roman" w:eastAsia="Times New Roman" w:hAnsi="Times New Roman" w:cs="Times New Roman"/>
          <w:sz w:val="24"/>
          <w:szCs w:val="24"/>
          <w:lang w:val="id-ID"/>
        </w:rPr>
        <w:t>Michael Simanjuntak, Andar Gunawan Pasaribu</w:t>
      </w:r>
    </w:p>
    <w:p w14:paraId="1F07237B" w14:textId="3B26F5F2" w:rsidR="009042D2" w:rsidRPr="009246B4" w:rsidRDefault="001669B5">
      <w:pPr>
        <w:tabs>
          <w:tab w:val="left" w:pos="1128"/>
        </w:tabs>
        <w:spacing w:after="0" w:line="240" w:lineRule="auto"/>
        <w:jc w:val="center"/>
        <w:rPr>
          <w:rFonts w:ascii="Times New Roman" w:eastAsia="Times New Roman" w:hAnsi="Times New Roman" w:cs="Times New Roman"/>
          <w:sz w:val="24"/>
          <w:szCs w:val="24"/>
          <w:lang w:val="id-ID"/>
        </w:rPr>
      </w:pPr>
      <w:r w:rsidRPr="009246B4">
        <w:rPr>
          <w:rFonts w:ascii="Times New Roman" w:eastAsia="Times New Roman" w:hAnsi="Times New Roman" w:cs="Times New Roman"/>
          <w:sz w:val="24"/>
          <w:szCs w:val="24"/>
          <w:lang w:val="id-ID"/>
        </w:rPr>
        <w:t>Institut Agama Kristen Negeri Tarutung</w:t>
      </w:r>
    </w:p>
    <w:p w14:paraId="6FE8E512" w14:textId="66E70C1C" w:rsidR="009042D2" w:rsidRPr="009246B4" w:rsidRDefault="00000000">
      <w:pPr>
        <w:tabs>
          <w:tab w:val="left" w:pos="1128"/>
        </w:tabs>
        <w:spacing w:after="0" w:line="240" w:lineRule="auto"/>
        <w:jc w:val="center"/>
        <w:rPr>
          <w:rFonts w:ascii="Times New Roman" w:eastAsia="Times New Roman" w:hAnsi="Times New Roman" w:cs="Times New Roman"/>
          <w:sz w:val="24"/>
          <w:szCs w:val="24"/>
          <w:lang w:val="id-ID"/>
        </w:rPr>
      </w:pPr>
      <w:r w:rsidRPr="009246B4">
        <w:rPr>
          <w:rFonts w:ascii="Times New Roman" w:eastAsia="Times New Roman" w:hAnsi="Times New Roman" w:cs="Times New Roman"/>
          <w:sz w:val="24"/>
          <w:szCs w:val="24"/>
          <w:lang w:val="id-ID"/>
        </w:rPr>
        <w:t xml:space="preserve">Email: </w:t>
      </w:r>
      <w:r w:rsidR="001669B5" w:rsidRPr="009246B4">
        <w:rPr>
          <w:rFonts w:ascii="Times New Roman" w:eastAsia="Times New Roman" w:hAnsi="Times New Roman" w:cs="Times New Roman"/>
          <w:sz w:val="24"/>
          <w:szCs w:val="24"/>
          <w:lang w:val="id-ID"/>
        </w:rPr>
        <w:t xml:space="preserve">michaelsimanjuntak821@gmail.com </w:t>
      </w:r>
      <w:r w:rsidRPr="009246B4">
        <w:rPr>
          <w:rFonts w:ascii="Times New Roman" w:eastAsia="Times New Roman" w:hAnsi="Times New Roman" w:cs="Times New Roman"/>
          <w:sz w:val="24"/>
          <w:szCs w:val="24"/>
          <w:lang w:val="id-ID"/>
        </w:rPr>
        <w:t xml:space="preserve"> </w:t>
      </w:r>
    </w:p>
    <w:p w14:paraId="54A8D701" w14:textId="77777777" w:rsidR="009042D2" w:rsidRPr="009246B4" w:rsidRDefault="009042D2">
      <w:pPr>
        <w:tabs>
          <w:tab w:val="left" w:pos="1128"/>
        </w:tabs>
        <w:spacing w:after="0" w:line="240" w:lineRule="auto"/>
        <w:jc w:val="center"/>
        <w:rPr>
          <w:rFonts w:ascii="Times New Roman" w:eastAsia="Times New Roman" w:hAnsi="Times New Roman" w:cs="Times New Roman"/>
          <w:sz w:val="24"/>
          <w:szCs w:val="24"/>
          <w:lang w:val="id-ID"/>
        </w:rPr>
      </w:pPr>
    </w:p>
    <w:p w14:paraId="6C4D17C1" w14:textId="77777777" w:rsidR="009042D2" w:rsidRPr="009246B4" w:rsidRDefault="00000000">
      <w:pPr>
        <w:pBdr>
          <w:top w:val="single" w:sz="4" w:space="1" w:color="000000"/>
        </w:pBdr>
        <w:tabs>
          <w:tab w:val="left" w:pos="1128"/>
        </w:tabs>
        <w:spacing w:after="0" w:line="240" w:lineRule="auto"/>
        <w:jc w:val="center"/>
        <w:rPr>
          <w:rFonts w:ascii="Times New Roman" w:eastAsia="Times New Roman" w:hAnsi="Times New Roman" w:cs="Times New Roman"/>
          <w:b/>
          <w:sz w:val="24"/>
          <w:szCs w:val="24"/>
          <w:lang w:val="id-ID"/>
        </w:rPr>
      </w:pPr>
      <w:r w:rsidRPr="009246B4">
        <w:rPr>
          <w:rFonts w:ascii="Times New Roman" w:eastAsia="Times New Roman" w:hAnsi="Times New Roman" w:cs="Times New Roman"/>
          <w:b/>
          <w:sz w:val="24"/>
          <w:szCs w:val="24"/>
          <w:lang w:val="id-ID"/>
        </w:rPr>
        <w:t>Abstrak</w:t>
      </w:r>
    </w:p>
    <w:p w14:paraId="64953182" w14:textId="5CE9E6ED" w:rsidR="009042D2" w:rsidRPr="009246B4" w:rsidRDefault="001669B5">
      <w:pPr>
        <w:pBdr>
          <w:top w:val="single" w:sz="4" w:space="1" w:color="000000"/>
          <w:bottom w:val="single" w:sz="4" w:space="1" w:color="000000"/>
        </w:pBdr>
        <w:tabs>
          <w:tab w:val="left" w:pos="1128"/>
        </w:tabs>
        <w:spacing w:after="0" w:line="240" w:lineRule="auto"/>
        <w:jc w:val="both"/>
        <w:rPr>
          <w:rFonts w:ascii="Times New Roman" w:eastAsia="Times New Roman" w:hAnsi="Times New Roman" w:cs="Times New Roman"/>
          <w:sz w:val="24"/>
          <w:szCs w:val="24"/>
          <w:lang w:val="id-ID"/>
        </w:rPr>
      </w:pPr>
      <w:r w:rsidRPr="009246B4">
        <w:rPr>
          <w:rFonts w:ascii="Times New Roman" w:eastAsia="Times New Roman" w:hAnsi="Times New Roman" w:cs="Times New Roman"/>
          <w:sz w:val="24"/>
          <w:szCs w:val="24"/>
          <w:lang w:val="id-ID"/>
        </w:rPr>
        <w:t>Integrasi Teologi dan Psikologi Agama Kristen (ITPAK) merupakan suatu pendekatan yang menjanjikan dalam memahami kesehatan mental dan pertumbuhan spiritual dalam konteks iman Kristen. Artikel ini menjelaskan konsep ITPAK sebagai suatu upaya untuk menggabungkan pemahaman teologis Kristen dengan prinsip-prinsip psikologi agar dapat memberikan pendekatan yang holistik terhadap isu-isu psikologis yang dihadapi oleh individu Kristen. Dengan mengintegrasikan aspek-aspek teologi dan psikologi, ITPAK mampu memberikan pemahaman yang lebih dalam tentang manusia sebagai makhluk yang kompleks, serta memberikan pendekatan yang lebih efektif dalam konseling dan pendampingan spiritual. Artikel ini juga menyoroti manfaat dan tantangan dalam menerapkan ITPAK, serta menekankan pentingnya kerjasama antara teolog dan praktisi psikologi dalam mengembangkan pendekatan ini secara lebih lanjut. Melalui eksplorasi terhadap pendekatan holistik ini, diharapkan dapat memberikan kontribusi yang berarti dalam pemahaman dan penanganan isu-isu kesehatan mental dan spiritual dalam konteks iman Kristen.</w:t>
      </w:r>
    </w:p>
    <w:p w14:paraId="4A9945BB" w14:textId="7ECBFE75" w:rsidR="009042D2" w:rsidRPr="009246B4" w:rsidRDefault="00000000" w:rsidP="009246B4">
      <w:pPr>
        <w:pBdr>
          <w:top w:val="single" w:sz="4" w:space="1" w:color="000000"/>
        </w:pBdr>
        <w:tabs>
          <w:tab w:val="left" w:pos="1128"/>
        </w:tabs>
        <w:spacing w:after="0" w:line="240" w:lineRule="auto"/>
        <w:jc w:val="center"/>
        <w:rPr>
          <w:rFonts w:ascii="Times New Roman" w:eastAsia="Times New Roman" w:hAnsi="Times New Roman" w:cs="Times New Roman"/>
          <w:sz w:val="24"/>
          <w:szCs w:val="24"/>
          <w:lang w:val="id-ID"/>
        </w:rPr>
      </w:pPr>
      <w:r w:rsidRPr="009246B4">
        <w:rPr>
          <w:rFonts w:ascii="Times New Roman" w:eastAsia="Times New Roman" w:hAnsi="Times New Roman" w:cs="Times New Roman"/>
          <w:b/>
          <w:sz w:val="24"/>
          <w:szCs w:val="24"/>
          <w:lang w:val="id-ID"/>
        </w:rPr>
        <w:t>Kata Kunci:</w:t>
      </w:r>
      <w:r w:rsidRPr="009246B4">
        <w:rPr>
          <w:rFonts w:ascii="Times New Roman" w:eastAsia="Times New Roman" w:hAnsi="Times New Roman" w:cs="Times New Roman"/>
          <w:sz w:val="24"/>
          <w:szCs w:val="24"/>
          <w:lang w:val="id-ID"/>
        </w:rPr>
        <w:t xml:space="preserve"> </w:t>
      </w:r>
      <w:r w:rsidR="001669B5" w:rsidRPr="009246B4">
        <w:rPr>
          <w:rFonts w:ascii="Times New Roman" w:eastAsia="Times New Roman" w:hAnsi="Times New Roman" w:cs="Times New Roman"/>
          <w:sz w:val="24"/>
          <w:szCs w:val="24"/>
          <w:lang w:val="id-ID"/>
        </w:rPr>
        <w:t>integrasi psikologi agama kristen; pendekatan holistik</w:t>
      </w:r>
    </w:p>
    <w:p w14:paraId="7514FA49" w14:textId="77777777" w:rsidR="009042D2" w:rsidRPr="009246B4" w:rsidRDefault="00000000">
      <w:pPr>
        <w:pBdr>
          <w:top w:val="single" w:sz="4" w:space="1" w:color="000000"/>
          <w:bottom w:val="single" w:sz="4" w:space="1" w:color="000000"/>
        </w:pBdr>
        <w:tabs>
          <w:tab w:val="left" w:pos="1128"/>
        </w:tabs>
        <w:spacing w:after="0" w:line="240" w:lineRule="auto"/>
        <w:jc w:val="center"/>
        <w:rPr>
          <w:rFonts w:ascii="Times New Roman" w:eastAsia="Times New Roman" w:hAnsi="Times New Roman" w:cs="Times New Roman"/>
          <w:b/>
          <w:i/>
          <w:sz w:val="24"/>
          <w:szCs w:val="24"/>
          <w:lang w:val="id-ID"/>
        </w:rPr>
      </w:pPr>
      <w:r w:rsidRPr="009246B4">
        <w:rPr>
          <w:rFonts w:ascii="Times New Roman" w:eastAsia="Times New Roman" w:hAnsi="Times New Roman" w:cs="Times New Roman"/>
          <w:b/>
          <w:i/>
          <w:sz w:val="24"/>
          <w:szCs w:val="24"/>
          <w:lang w:val="id-ID"/>
        </w:rPr>
        <w:t>Abstract</w:t>
      </w:r>
    </w:p>
    <w:p w14:paraId="40D2BD2D" w14:textId="57158E93" w:rsidR="009042D2" w:rsidRPr="009246B4" w:rsidRDefault="00000000">
      <w:pPr>
        <w:pBdr>
          <w:top w:val="single" w:sz="4" w:space="1" w:color="000000"/>
        </w:pBdr>
        <w:tabs>
          <w:tab w:val="left" w:pos="1128"/>
        </w:tabs>
        <w:spacing w:after="0" w:line="240" w:lineRule="auto"/>
        <w:jc w:val="both"/>
        <w:rPr>
          <w:rFonts w:ascii="Times New Roman" w:eastAsia="Times New Roman" w:hAnsi="Times New Roman" w:cs="Times New Roman"/>
          <w:i/>
          <w:sz w:val="24"/>
          <w:szCs w:val="24"/>
          <w:lang w:val="id-ID"/>
        </w:rPr>
      </w:pPr>
      <w:r w:rsidRPr="009246B4">
        <w:rPr>
          <w:rFonts w:ascii="Times New Roman" w:eastAsia="Times New Roman" w:hAnsi="Times New Roman" w:cs="Times New Roman"/>
          <w:i/>
          <w:sz w:val="24"/>
          <w:szCs w:val="24"/>
          <w:lang w:val="id-ID"/>
        </w:rPr>
        <w:t xml:space="preserve">Abstracts are made in two languages, English and Bahasa Indonesia. Abstract more </w:t>
      </w:r>
      <w:r w:rsidR="001669B5" w:rsidRPr="009246B4">
        <w:rPr>
          <w:rFonts w:ascii="Times New Roman" w:eastAsia="Times New Roman" w:hAnsi="Times New Roman" w:cs="Times New Roman"/>
          <w:i/>
          <w:sz w:val="24"/>
          <w:szCs w:val="24"/>
          <w:lang w:val="id-ID"/>
        </w:rPr>
        <w:t>The Integration of Christian Theology and Psychology (ITPAK) is a promising approach to understanding mental health and spiritual growth in the context of the Christian faith. This article explains the concept of ITPAK as an attempt to combine Christian theological understanding with psychological principles in order to provide a holistic approach to psychological issues faced by individual Christians. By integrating aspects of theology and psychology, ITPAK is able to provide a deeper understanding of human beings as complex beings, as well as provide a more effective approach in spiritual counselling and mentoring. The article also highlights the benefits and challenges in implementing ITPAK, and emphasises the importance of collaboration between theologians and psychology practitioners in further developing this approach. Through the exploration of this holistic approach, it is hoped that it can make a meaningful contribution to the understanding and treatment of mental and spiritual health issues in the context of the Christian faith</w:t>
      </w:r>
      <w:r w:rsidRPr="009246B4">
        <w:rPr>
          <w:rFonts w:ascii="Times New Roman" w:eastAsia="Times New Roman" w:hAnsi="Times New Roman" w:cs="Times New Roman"/>
          <w:i/>
          <w:sz w:val="24"/>
          <w:szCs w:val="24"/>
          <w:lang w:val="id-ID"/>
        </w:rPr>
        <w:t>.</w:t>
      </w:r>
    </w:p>
    <w:p w14:paraId="6FB04E85" w14:textId="337D4505" w:rsidR="009042D2" w:rsidRPr="009246B4" w:rsidRDefault="00000000" w:rsidP="009246B4">
      <w:pPr>
        <w:pBdr>
          <w:top w:val="single" w:sz="4" w:space="1" w:color="000000"/>
          <w:bottom w:val="single" w:sz="4" w:space="1" w:color="000000"/>
        </w:pBdr>
        <w:tabs>
          <w:tab w:val="left" w:pos="1128"/>
        </w:tabs>
        <w:spacing w:after="0" w:line="240" w:lineRule="auto"/>
        <w:jc w:val="center"/>
        <w:rPr>
          <w:rFonts w:ascii="Times New Roman" w:eastAsia="Times New Roman" w:hAnsi="Times New Roman" w:cs="Times New Roman"/>
          <w:i/>
          <w:sz w:val="24"/>
          <w:szCs w:val="24"/>
          <w:lang w:val="id-ID"/>
        </w:rPr>
      </w:pPr>
      <w:r w:rsidRPr="009246B4">
        <w:rPr>
          <w:rFonts w:ascii="Times New Roman" w:eastAsia="Times New Roman" w:hAnsi="Times New Roman" w:cs="Times New Roman"/>
          <w:b/>
          <w:i/>
          <w:sz w:val="24"/>
          <w:szCs w:val="24"/>
          <w:lang w:val="id-ID"/>
        </w:rPr>
        <w:t>Keywords:</w:t>
      </w:r>
      <w:r w:rsidRPr="009246B4">
        <w:rPr>
          <w:rFonts w:ascii="Times New Roman" w:eastAsia="Times New Roman" w:hAnsi="Times New Roman" w:cs="Times New Roman"/>
          <w:i/>
          <w:sz w:val="24"/>
          <w:szCs w:val="24"/>
          <w:lang w:val="id-ID"/>
        </w:rPr>
        <w:t xml:space="preserve"> </w:t>
      </w:r>
      <w:r w:rsidR="001669B5" w:rsidRPr="009246B4">
        <w:rPr>
          <w:rFonts w:ascii="Times New Roman" w:eastAsia="Times New Roman" w:hAnsi="Times New Roman" w:cs="Times New Roman"/>
          <w:i/>
          <w:sz w:val="24"/>
          <w:szCs w:val="24"/>
          <w:lang w:val="id-ID"/>
        </w:rPr>
        <w:t>integration of christian psychology; holistic approach</w:t>
      </w:r>
    </w:p>
    <w:p w14:paraId="59C14917" w14:textId="77777777" w:rsidR="009042D2" w:rsidRPr="009246B4" w:rsidRDefault="009042D2">
      <w:pPr>
        <w:spacing w:after="0" w:line="240" w:lineRule="auto"/>
        <w:jc w:val="both"/>
        <w:rPr>
          <w:rFonts w:ascii="Times New Roman" w:eastAsia="Times New Roman" w:hAnsi="Times New Roman" w:cs="Times New Roman"/>
          <w:b/>
          <w:sz w:val="24"/>
          <w:szCs w:val="24"/>
          <w:lang w:val="id-ID"/>
        </w:rPr>
      </w:pPr>
    </w:p>
    <w:p w14:paraId="671DCC19" w14:textId="6C015EA1" w:rsidR="009042D2" w:rsidRPr="009246B4" w:rsidRDefault="009246B4" w:rsidP="009246B4">
      <w:pPr>
        <w:tabs>
          <w:tab w:val="left" w:pos="1128"/>
        </w:tabs>
        <w:spacing w:after="0" w:line="240" w:lineRule="auto"/>
        <w:jc w:val="center"/>
        <w:rPr>
          <w:rFonts w:ascii="Times New Roman" w:eastAsia="Times New Roman" w:hAnsi="Times New Roman" w:cs="Times New Roman"/>
          <w:b/>
          <w:sz w:val="24"/>
          <w:szCs w:val="24"/>
          <w:lang w:val="id-ID"/>
        </w:rPr>
      </w:pPr>
      <w:r w:rsidRPr="009246B4">
        <w:rPr>
          <w:rFonts w:ascii="Times New Roman" w:eastAsia="Times New Roman" w:hAnsi="Times New Roman" w:cs="Times New Roman"/>
          <w:b/>
          <w:sz w:val="24"/>
          <w:szCs w:val="24"/>
          <w:lang w:val="id-ID"/>
        </w:rPr>
        <w:lastRenderedPageBreak/>
        <w:t>PENDAHULUAN</w:t>
      </w:r>
    </w:p>
    <w:p w14:paraId="5F08351D" w14:textId="491B7240" w:rsidR="001669B5" w:rsidRPr="009246B4" w:rsidRDefault="001669B5" w:rsidP="001669B5">
      <w:pPr>
        <w:tabs>
          <w:tab w:val="left" w:pos="1128"/>
        </w:tabs>
        <w:spacing w:after="0" w:line="240" w:lineRule="auto"/>
        <w:ind w:firstLine="567"/>
        <w:jc w:val="both"/>
        <w:rPr>
          <w:rFonts w:ascii="Times New Roman" w:eastAsia="Times New Roman" w:hAnsi="Times New Roman" w:cs="Times New Roman"/>
          <w:sz w:val="24"/>
          <w:szCs w:val="24"/>
          <w:lang w:val="id-ID"/>
        </w:rPr>
      </w:pPr>
      <w:r w:rsidRPr="009246B4">
        <w:rPr>
          <w:rFonts w:ascii="Times New Roman" w:eastAsia="Times New Roman" w:hAnsi="Times New Roman" w:cs="Times New Roman"/>
          <w:sz w:val="24"/>
          <w:szCs w:val="24"/>
          <w:lang w:val="id-ID"/>
        </w:rPr>
        <w:t>Dalam dunia yang semakin kompleks ini, tantangan kesehatan mental dan spiritual menjadi semakin mendesak. Di tengah pergumulan ini, pendekatan holistik yang mengintegrasikan dimensi-dimensi teologis dan psikologis menjadi semakin penting. Dalam konteks agama Kristen, Integrasi Teologi dan Psikologi Agama Kristen (ITPAK) muncul sebagai pendekatan yang menjanjikan, memberikan landasan yang kokoh untuk memahami dan merespons tantangan psikologis dengan kerangka iman yang kuat</w:t>
      </w:r>
      <w:r w:rsidR="003542FA" w:rsidRPr="009246B4">
        <w:rPr>
          <w:rFonts w:ascii="Times New Roman" w:eastAsia="Times New Roman" w:hAnsi="Times New Roman" w:cs="Times New Roman"/>
          <w:sz w:val="24"/>
          <w:szCs w:val="24"/>
          <w:lang w:val="id-ID"/>
        </w:rPr>
        <w:t xml:space="preserve"> </w:t>
      </w:r>
      <w:r w:rsidR="003542FA" w:rsidRPr="009246B4">
        <w:rPr>
          <w:rFonts w:ascii="Times New Roman" w:eastAsia="Times New Roman" w:hAnsi="Times New Roman" w:cs="Times New Roman"/>
          <w:sz w:val="24"/>
          <w:szCs w:val="24"/>
          <w:lang w:val="id-ID"/>
        </w:rPr>
        <w:fldChar w:fldCharType="begin" w:fldLock="1"/>
      </w:r>
      <w:r w:rsidR="003542FA" w:rsidRPr="009246B4">
        <w:rPr>
          <w:rFonts w:ascii="Times New Roman" w:eastAsia="Times New Roman" w:hAnsi="Times New Roman" w:cs="Times New Roman"/>
          <w:sz w:val="24"/>
          <w:szCs w:val="24"/>
          <w:lang w:val="id-ID"/>
        </w:rPr>
        <w:instrText>ADDIN CSL_CITATION {"citationItems":[{"id":"ITEM-1","itemData":{"ISBN":"1321346859","author":[{"dropping-particle":"","family":"Logan","given":"Jennifer Dawn","non-dropping-particle":"","parse-names":false,"suffix":""}],"id":"ITEM-1","issued":{"date-parts":[["2014"]]},"publisher":"Old Dominion University","title":"The relationship among counseling supervision satisfaction, counselor self-efficacy, working alliance and multicultural factors","type":"book"},"uris":["http://www.mendeley.com/documents/?uuid=239f5a1c-e30b-4632-b9c3-438b8bf49cd4"]}],"mendeley":{"formattedCitation":"(Logan, 2014)","plainTextFormattedCitation":"(Logan, 2014)","previouslyFormattedCitation":"(Logan, 2014)"},"properties":{"noteIndex":0},"schema":"https://github.com/citation-style-language/schema/raw/master/csl-citation.json"}</w:instrText>
      </w:r>
      <w:r w:rsidR="003542FA" w:rsidRPr="009246B4">
        <w:rPr>
          <w:rFonts w:ascii="Times New Roman" w:eastAsia="Times New Roman" w:hAnsi="Times New Roman" w:cs="Times New Roman"/>
          <w:sz w:val="24"/>
          <w:szCs w:val="24"/>
          <w:lang w:val="id-ID"/>
        </w:rPr>
        <w:fldChar w:fldCharType="separate"/>
      </w:r>
      <w:r w:rsidR="003542FA" w:rsidRPr="009246B4">
        <w:rPr>
          <w:rFonts w:ascii="Times New Roman" w:eastAsia="Times New Roman" w:hAnsi="Times New Roman" w:cs="Times New Roman"/>
          <w:noProof/>
          <w:sz w:val="24"/>
          <w:szCs w:val="24"/>
          <w:lang w:val="id-ID"/>
        </w:rPr>
        <w:t>(Logan, 2014)</w:t>
      </w:r>
      <w:r w:rsidR="003542FA" w:rsidRPr="009246B4">
        <w:rPr>
          <w:rFonts w:ascii="Times New Roman" w:eastAsia="Times New Roman" w:hAnsi="Times New Roman" w:cs="Times New Roman"/>
          <w:sz w:val="24"/>
          <w:szCs w:val="24"/>
          <w:lang w:val="id-ID"/>
        </w:rPr>
        <w:fldChar w:fldCharType="end"/>
      </w:r>
      <w:r w:rsidRPr="009246B4">
        <w:rPr>
          <w:rFonts w:ascii="Times New Roman" w:eastAsia="Times New Roman" w:hAnsi="Times New Roman" w:cs="Times New Roman"/>
          <w:sz w:val="24"/>
          <w:szCs w:val="24"/>
          <w:lang w:val="id-ID"/>
        </w:rPr>
        <w:t>.</w:t>
      </w:r>
    </w:p>
    <w:p w14:paraId="58EA9517" w14:textId="11405FEB" w:rsidR="001669B5" w:rsidRPr="009246B4" w:rsidRDefault="001669B5" w:rsidP="001669B5">
      <w:pPr>
        <w:tabs>
          <w:tab w:val="left" w:pos="1128"/>
        </w:tabs>
        <w:spacing w:after="0" w:line="240" w:lineRule="auto"/>
        <w:ind w:firstLine="567"/>
        <w:jc w:val="both"/>
        <w:rPr>
          <w:rFonts w:ascii="Times New Roman" w:eastAsia="Times New Roman" w:hAnsi="Times New Roman" w:cs="Times New Roman"/>
          <w:sz w:val="24"/>
          <w:szCs w:val="24"/>
          <w:lang w:val="id-ID"/>
        </w:rPr>
      </w:pPr>
      <w:r w:rsidRPr="009246B4">
        <w:rPr>
          <w:rFonts w:ascii="Times New Roman" w:eastAsia="Times New Roman" w:hAnsi="Times New Roman" w:cs="Times New Roman"/>
          <w:sz w:val="24"/>
          <w:szCs w:val="24"/>
          <w:lang w:val="id-ID"/>
        </w:rPr>
        <w:t>Guru Pendidikan Agama Kristen (PAK) memiliki peran penting dalam membimbing dan mendampingi individu dalam perjalanan rohani dan kesehatan mental mereka. Pemahaman guru PAK tentang psikologi PAK menjadi kunci dalam memberikan dukungan yang tepat kepada individu dalam menjalani kehidupan sehari-hari yang kompleks. Melalui pemahaman yang mendalam tentang korelasi antara teologi dan psikologi, guru PAK dapat memberikan bimbingan yang holistik dan relevan bagi para siswa mereka</w:t>
      </w:r>
      <w:r w:rsidR="003542FA" w:rsidRPr="009246B4">
        <w:rPr>
          <w:rFonts w:ascii="Times New Roman" w:eastAsia="Times New Roman" w:hAnsi="Times New Roman" w:cs="Times New Roman"/>
          <w:sz w:val="24"/>
          <w:szCs w:val="24"/>
          <w:lang w:val="id-ID"/>
        </w:rPr>
        <w:t xml:space="preserve"> </w:t>
      </w:r>
      <w:r w:rsidR="003542FA" w:rsidRPr="009246B4">
        <w:rPr>
          <w:rFonts w:ascii="Times New Roman" w:eastAsia="Times New Roman" w:hAnsi="Times New Roman" w:cs="Times New Roman"/>
          <w:sz w:val="24"/>
          <w:szCs w:val="24"/>
          <w:lang w:val="id-ID"/>
        </w:rPr>
        <w:fldChar w:fldCharType="begin" w:fldLock="1"/>
      </w:r>
      <w:r w:rsidR="00925834" w:rsidRPr="009246B4">
        <w:rPr>
          <w:rFonts w:ascii="Times New Roman" w:eastAsia="Times New Roman" w:hAnsi="Times New Roman" w:cs="Times New Roman"/>
          <w:sz w:val="24"/>
          <w:szCs w:val="24"/>
          <w:lang w:val="id-ID"/>
        </w:rPr>
        <w:instrText>ADDIN CSL_CITATION {"citationItems":[{"id":"ITEM-1","itemData":{"ISSN":"2774-5155","author":[{"dropping-particle":"","family":"Cahya","given":"Melani Nur","non-dropping-particle":"","parse-names":false,"suffix":""},{"dropping-particle":"","family":"Ningsih","given":"Widia","non-dropping-particle":"","parse-names":false,"suffix":""},{"dropping-particle":"","family":"Lestari","given":"Ayu","non-dropping-particle":"","parse-names":false,"suffix":""}],"container-title":"Jurnal Sosial Teknologi","id":"ITEM-1","issue":"8","issued":{"date-parts":[["2023"]]},"page":"704-706","title":"Dampak media sosial terhadap kesejahteraan psikologis remaja: tinjauan pengaruh penggunaan media sosial pada kecemasan dan depresi remaja","type":"article-journal","volume":"3"},"uris":["http://www.mendeley.com/documents/?uuid=5d251fbc-2e3a-46ce-8da3-209e388cca2a"]}],"mendeley":{"formattedCitation":"(Cahya, Ningsih, &amp; Lestari, 2023)","plainTextFormattedCitation":"(Cahya, Ningsih, &amp; Lestari, 2023)","previouslyFormattedCitation":"(Cahya, Ningsih, &amp; Lestari, 2023)"},"properties":{"noteIndex":0},"schema":"https://github.com/citation-style-language/schema/raw/master/csl-citation.json"}</w:instrText>
      </w:r>
      <w:r w:rsidR="003542FA" w:rsidRPr="009246B4">
        <w:rPr>
          <w:rFonts w:ascii="Times New Roman" w:eastAsia="Times New Roman" w:hAnsi="Times New Roman" w:cs="Times New Roman"/>
          <w:sz w:val="24"/>
          <w:szCs w:val="24"/>
          <w:lang w:val="id-ID"/>
        </w:rPr>
        <w:fldChar w:fldCharType="separate"/>
      </w:r>
      <w:r w:rsidR="003542FA" w:rsidRPr="009246B4">
        <w:rPr>
          <w:rFonts w:ascii="Times New Roman" w:eastAsia="Times New Roman" w:hAnsi="Times New Roman" w:cs="Times New Roman"/>
          <w:noProof/>
          <w:sz w:val="24"/>
          <w:szCs w:val="24"/>
          <w:lang w:val="id-ID"/>
        </w:rPr>
        <w:t>(Cahya, Ningsih, &amp; Lestari, 2023)</w:t>
      </w:r>
      <w:r w:rsidR="003542FA" w:rsidRPr="009246B4">
        <w:rPr>
          <w:rFonts w:ascii="Times New Roman" w:eastAsia="Times New Roman" w:hAnsi="Times New Roman" w:cs="Times New Roman"/>
          <w:sz w:val="24"/>
          <w:szCs w:val="24"/>
          <w:lang w:val="id-ID"/>
        </w:rPr>
        <w:fldChar w:fldCharType="end"/>
      </w:r>
      <w:r w:rsidRPr="009246B4">
        <w:rPr>
          <w:rFonts w:ascii="Times New Roman" w:eastAsia="Times New Roman" w:hAnsi="Times New Roman" w:cs="Times New Roman"/>
          <w:sz w:val="24"/>
          <w:szCs w:val="24"/>
          <w:lang w:val="id-ID"/>
        </w:rPr>
        <w:t>.</w:t>
      </w:r>
    </w:p>
    <w:p w14:paraId="13499692" w14:textId="056A2C37" w:rsidR="009042D2" w:rsidRPr="009246B4" w:rsidRDefault="001669B5" w:rsidP="001669B5">
      <w:pPr>
        <w:tabs>
          <w:tab w:val="left" w:pos="1128"/>
        </w:tabs>
        <w:spacing w:after="0" w:line="240" w:lineRule="auto"/>
        <w:ind w:firstLine="567"/>
        <w:jc w:val="both"/>
        <w:rPr>
          <w:rFonts w:ascii="Times New Roman" w:eastAsia="Times New Roman" w:hAnsi="Times New Roman" w:cs="Times New Roman"/>
          <w:sz w:val="24"/>
          <w:szCs w:val="24"/>
          <w:lang w:val="id-ID"/>
        </w:rPr>
      </w:pPr>
      <w:r w:rsidRPr="009246B4">
        <w:rPr>
          <w:rFonts w:ascii="Times New Roman" w:eastAsia="Times New Roman" w:hAnsi="Times New Roman" w:cs="Times New Roman"/>
          <w:sz w:val="24"/>
          <w:szCs w:val="24"/>
          <w:lang w:val="id-ID"/>
        </w:rPr>
        <w:t>Dalam pandangan ini, artikel ini akan mengeksplorasi konsep ITPAK sebagai sebuah pendekatan baru yang menawarkan cara yang lebih integratif dan holistik dalam memahami serta merespons isu-isu kesehatan mental dan spiritual dalam konteks iman Kristen. Artikel ini akan mengulas manfaat dan tantangan dari penerapan ITPAK, serta menyoroti pentingnya kolaborasi antara teolog dan praktisi psikologi dalam mengembangkan pendekatan ini lebih lanjut</w:t>
      </w:r>
      <w:r w:rsidR="00925834" w:rsidRPr="009246B4">
        <w:rPr>
          <w:rFonts w:ascii="Times New Roman" w:eastAsia="Times New Roman" w:hAnsi="Times New Roman" w:cs="Times New Roman"/>
          <w:sz w:val="24"/>
          <w:szCs w:val="24"/>
          <w:lang w:val="id-ID"/>
        </w:rPr>
        <w:t xml:space="preserve"> </w:t>
      </w:r>
      <w:r w:rsidR="00925834" w:rsidRPr="009246B4">
        <w:rPr>
          <w:rFonts w:ascii="Times New Roman" w:eastAsia="Times New Roman" w:hAnsi="Times New Roman" w:cs="Times New Roman"/>
          <w:sz w:val="24"/>
          <w:szCs w:val="24"/>
          <w:lang w:val="id-ID"/>
        </w:rPr>
        <w:fldChar w:fldCharType="begin" w:fldLock="1"/>
      </w:r>
      <w:r w:rsidR="00925834" w:rsidRPr="009246B4">
        <w:rPr>
          <w:rFonts w:ascii="Times New Roman" w:eastAsia="Times New Roman" w:hAnsi="Times New Roman" w:cs="Times New Roman"/>
          <w:sz w:val="24"/>
          <w:szCs w:val="24"/>
          <w:lang w:val="id-ID"/>
        </w:rPr>
        <w:instrText>ADDIN CSL_CITATION {"citationItems":[{"id":"ITEM-1","itemData":{"ISBN":"0310515882","author":[{"dropping-particle":"","family":"Crabb","given":"Larry","non-dropping-particle":"","parse-names":false,"suffix":""}],"id":"ITEM-1","issued":{"date-parts":[["2014"]]},"publisher":"Zondervan","title":"Effective biblical counseling: A model for helping caring Christians become capable counselors","type":"book"},"uris":["http://www.mendeley.com/documents/?uuid=88ebbbbb-bb94-4f40-88e5-c16cb50bfdd7"]}],"mendeley":{"formattedCitation":"(Crabb, 2014)","plainTextFormattedCitation":"(Crabb, 2014)","previouslyFormattedCitation":"(Crabb, 2014)"},"properties":{"noteIndex":0},"schema":"https://github.com/citation-style-language/schema/raw/master/csl-citation.json"}</w:instrText>
      </w:r>
      <w:r w:rsidR="00925834" w:rsidRPr="009246B4">
        <w:rPr>
          <w:rFonts w:ascii="Times New Roman" w:eastAsia="Times New Roman" w:hAnsi="Times New Roman" w:cs="Times New Roman"/>
          <w:sz w:val="24"/>
          <w:szCs w:val="24"/>
          <w:lang w:val="id-ID"/>
        </w:rPr>
        <w:fldChar w:fldCharType="separate"/>
      </w:r>
      <w:r w:rsidR="00925834" w:rsidRPr="009246B4">
        <w:rPr>
          <w:rFonts w:ascii="Times New Roman" w:eastAsia="Times New Roman" w:hAnsi="Times New Roman" w:cs="Times New Roman"/>
          <w:noProof/>
          <w:sz w:val="24"/>
          <w:szCs w:val="24"/>
          <w:lang w:val="id-ID"/>
        </w:rPr>
        <w:t>(Crabb, 2014)</w:t>
      </w:r>
      <w:r w:rsidR="00925834" w:rsidRPr="009246B4">
        <w:rPr>
          <w:rFonts w:ascii="Times New Roman" w:eastAsia="Times New Roman" w:hAnsi="Times New Roman" w:cs="Times New Roman"/>
          <w:sz w:val="24"/>
          <w:szCs w:val="24"/>
          <w:lang w:val="id-ID"/>
        </w:rPr>
        <w:fldChar w:fldCharType="end"/>
      </w:r>
      <w:r w:rsidRPr="009246B4">
        <w:rPr>
          <w:rFonts w:ascii="Times New Roman" w:eastAsia="Times New Roman" w:hAnsi="Times New Roman" w:cs="Times New Roman"/>
          <w:sz w:val="24"/>
          <w:szCs w:val="24"/>
          <w:lang w:val="id-ID"/>
        </w:rPr>
        <w:t>. Melalui pembahasan ini, diharapkan artikel ini dapat memberikan kontribusi yang berarti dalam upaya memperluas pemahaman kita tentang hubungan antara iman Kristen dan kesehatan mental, serta mempromosikan pendekatan holistik yang lebih inklusif dalam menyikapi kompleksitas kehidupan manusia</w:t>
      </w:r>
      <w:r w:rsidR="00925834" w:rsidRPr="009246B4">
        <w:rPr>
          <w:rFonts w:ascii="Times New Roman" w:eastAsia="Times New Roman" w:hAnsi="Times New Roman" w:cs="Times New Roman"/>
          <w:sz w:val="24"/>
          <w:szCs w:val="24"/>
          <w:lang w:val="id-ID"/>
        </w:rPr>
        <w:t xml:space="preserve"> </w:t>
      </w:r>
      <w:r w:rsidR="00925834" w:rsidRPr="009246B4">
        <w:rPr>
          <w:rFonts w:ascii="Times New Roman" w:eastAsia="Times New Roman" w:hAnsi="Times New Roman" w:cs="Times New Roman"/>
          <w:sz w:val="24"/>
          <w:szCs w:val="24"/>
          <w:lang w:val="id-ID"/>
        </w:rPr>
        <w:fldChar w:fldCharType="begin" w:fldLock="1"/>
      </w:r>
      <w:r w:rsidR="00925834" w:rsidRPr="009246B4">
        <w:rPr>
          <w:rFonts w:ascii="Times New Roman" w:eastAsia="Times New Roman" w:hAnsi="Times New Roman" w:cs="Times New Roman"/>
          <w:sz w:val="24"/>
          <w:szCs w:val="24"/>
          <w:lang w:val="id-ID"/>
        </w:rPr>
        <w:instrText>ADDIN CSL_CITATION {"citationItems":[{"id":"ITEM-1","itemData":{"ISSN":"0733-4273","author":[{"dropping-particle":"","family":"Gingrich","given":"Fred","non-dropping-particle":"","parse-names":false,"suffix":""},{"dropping-particle":"","family":"Smith","given":"Bradford M","non-dropping-particle":"","parse-names":false,"suffix":""}],"container-title":"Journal of Psychology and Christianity","id":"ITEM-1","issue":"2","issued":{"date-parts":[["2014"]]},"page":"139","publisher":"Christian Association for Psychological Studies, Inc.","title":"Culture and ethnicity in Christianity/psychology integration: Review and future directions","type":"article-journal","volume":"33"},"uris":["http://www.mendeley.com/documents/?uuid=c0f407e7-5bc3-4071-868b-920a5f685be4"]}],"mendeley":{"formattedCitation":"(Gingrich &amp; Smith, 2014)","plainTextFormattedCitation":"(Gingrich &amp; Smith, 2014)","previouslyFormattedCitation":"(Gingrich &amp; Smith, 2014)"},"properties":{"noteIndex":0},"schema":"https://github.com/citation-style-language/schema/raw/master/csl-citation.json"}</w:instrText>
      </w:r>
      <w:r w:rsidR="00925834" w:rsidRPr="009246B4">
        <w:rPr>
          <w:rFonts w:ascii="Times New Roman" w:eastAsia="Times New Roman" w:hAnsi="Times New Roman" w:cs="Times New Roman"/>
          <w:sz w:val="24"/>
          <w:szCs w:val="24"/>
          <w:lang w:val="id-ID"/>
        </w:rPr>
        <w:fldChar w:fldCharType="separate"/>
      </w:r>
      <w:r w:rsidR="00925834" w:rsidRPr="009246B4">
        <w:rPr>
          <w:rFonts w:ascii="Times New Roman" w:eastAsia="Times New Roman" w:hAnsi="Times New Roman" w:cs="Times New Roman"/>
          <w:noProof/>
          <w:sz w:val="24"/>
          <w:szCs w:val="24"/>
          <w:lang w:val="id-ID"/>
        </w:rPr>
        <w:t>(Gingrich &amp; Smith, 2014)</w:t>
      </w:r>
      <w:r w:rsidR="00925834" w:rsidRPr="009246B4">
        <w:rPr>
          <w:rFonts w:ascii="Times New Roman" w:eastAsia="Times New Roman" w:hAnsi="Times New Roman" w:cs="Times New Roman"/>
          <w:sz w:val="24"/>
          <w:szCs w:val="24"/>
          <w:lang w:val="id-ID"/>
        </w:rPr>
        <w:fldChar w:fldCharType="end"/>
      </w:r>
      <w:r w:rsidR="00925834" w:rsidRPr="009246B4">
        <w:rPr>
          <w:rFonts w:ascii="Times New Roman" w:eastAsia="Times New Roman" w:hAnsi="Times New Roman" w:cs="Times New Roman"/>
          <w:sz w:val="24"/>
          <w:szCs w:val="24"/>
          <w:lang w:val="id-ID"/>
        </w:rPr>
        <w:t>.</w:t>
      </w:r>
    </w:p>
    <w:p w14:paraId="092213DE" w14:textId="77777777" w:rsidR="009042D2" w:rsidRPr="009246B4" w:rsidRDefault="009042D2">
      <w:pPr>
        <w:tabs>
          <w:tab w:val="left" w:pos="1128"/>
        </w:tabs>
        <w:spacing w:after="0" w:line="240" w:lineRule="auto"/>
        <w:jc w:val="both"/>
        <w:rPr>
          <w:rFonts w:ascii="Times New Roman" w:eastAsia="Times New Roman" w:hAnsi="Times New Roman" w:cs="Times New Roman"/>
          <w:sz w:val="24"/>
          <w:szCs w:val="24"/>
          <w:lang w:val="id-ID"/>
        </w:rPr>
      </w:pPr>
    </w:p>
    <w:p w14:paraId="7B60E14B" w14:textId="09CFF18D" w:rsidR="009042D2" w:rsidRPr="009246B4" w:rsidRDefault="009246B4" w:rsidP="009246B4">
      <w:pPr>
        <w:tabs>
          <w:tab w:val="left" w:pos="1128"/>
        </w:tabs>
        <w:spacing w:after="0" w:line="240" w:lineRule="auto"/>
        <w:jc w:val="center"/>
        <w:rPr>
          <w:rFonts w:ascii="Times New Roman" w:eastAsia="Times New Roman" w:hAnsi="Times New Roman" w:cs="Times New Roman"/>
          <w:b/>
          <w:sz w:val="24"/>
          <w:szCs w:val="24"/>
          <w:lang w:val="id-ID"/>
        </w:rPr>
      </w:pPr>
      <w:r w:rsidRPr="009246B4">
        <w:rPr>
          <w:rFonts w:ascii="Times New Roman" w:eastAsia="Times New Roman" w:hAnsi="Times New Roman" w:cs="Times New Roman"/>
          <w:b/>
          <w:sz w:val="24"/>
          <w:szCs w:val="24"/>
          <w:lang w:val="id-ID"/>
        </w:rPr>
        <w:t>METODE PENELITIAN</w:t>
      </w:r>
    </w:p>
    <w:p w14:paraId="50785BE7" w14:textId="77E7864D" w:rsidR="009042D2" w:rsidRPr="009246B4" w:rsidRDefault="001669B5">
      <w:pPr>
        <w:tabs>
          <w:tab w:val="left" w:pos="1128"/>
        </w:tabs>
        <w:spacing w:after="0" w:line="240" w:lineRule="auto"/>
        <w:ind w:firstLine="567"/>
        <w:jc w:val="both"/>
        <w:rPr>
          <w:rFonts w:ascii="Times New Roman" w:eastAsia="Times New Roman" w:hAnsi="Times New Roman" w:cs="Times New Roman"/>
          <w:sz w:val="24"/>
          <w:szCs w:val="24"/>
          <w:lang w:val="id-ID"/>
        </w:rPr>
      </w:pPr>
      <w:r w:rsidRPr="009246B4">
        <w:rPr>
          <w:rFonts w:ascii="Times New Roman" w:eastAsia="Times New Roman" w:hAnsi="Times New Roman" w:cs="Times New Roman"/>
          <w:sz w:val="24"/>
          <w:szCs w:val="24"/>
          <w:lang w:val="id-ID"/>
        </w:rPr>
        <w:t>Dalam makalah ini, metode penelitian tidak diperlukan karena bersifat deskriptif dan teoritis</w:t>
      </w:r>
      <w:r w:rsidR="00925834" w:rsidRPr="009246B4">
        <w:rPr>
          <w:rFonts w:ascii="Times New Roman" w:eastAsia="Times New Roman" w:hAnsi="Times New Roman" w:cs="Times New Roman"/>
          <w:sz w:val="24"/>
          <w:szCs w:val="24"/>
          <w:lang w:val="id-ID"/>
        </w:rPr>
        <w:t xml:space="preserve"> </w:t>
      </w:r>
      <w:r w:rsidR="00925834" w:rsidRPr="009246B4">
        <w:rPr>
          <w:rFonts w:ascii="Times New Roman" w:eastAsia="Times New Roman" w:hAnsi="Times New Roman" w:cs="Times New Roman"/>
          <w:sz w:val="24"/>
          <w:szCs w:val="24"/>
          <w:lang w:val="id-ID"/>
        </w:rPr>
        <w:fldChar w:fldCharType="begin" w:fldLock="1"/>
      </w:r>
      <w:r w:rsidR="00925834" w:rsidRPr="009246B4">
        <w:rPr>
          <w:rFonts w:ascii="Times New Roman" w:eastAsia="Times New Roman" w:hAnsi="Times New Roman" w:cs="Times New Roman"/>
          <w:sz w:val="24"/>
          <w:szCs w:val="24"/>
          <w:lang w:val="id-ID"/>
        </w:rPr>
        <w:instrText>ADDIN CSL_CITATION {"citationItems":[{"id":"ITEM-1","itemData":{"ISBN":"1725262355","author":[{"dropping-particle":"","family":"Entwistle","given":"David N","non-dropping-particle":"","parse-names":false,"suffix":""}],"id":"ITEM-1","issued":{"date-parts":[["2021"]]},"publisher":"Wipf and Stock Publishers","title":"Integrative approaches to psychology and Christianity: An introduction to worldview issues, philosophical foundations, and models of integration","type":"book"},"uris":["http://www.mendeley.com/documents/?uuid=bc7a337d-aa8a-4ab6-ab4d-0c1f5b10920c"]}],"mendeley":{"formattedCitation":"(Entwistle, 2021)","plainTextFormattedCitation":"(Entwistle, 2021)","previouslyFormattedCitation":"(Entwistle, 2021)"},"properties":{"noteIndex":0},"schema":"https://github.com/citation-style-language/schema/raw/master/csl-citation.json"}</w:instrText>
      </w:r>
      <w:r w:rsidR="00925834" w:rsidRPr="009246B4">
        <w:rPr>
          <w:rFonts w:ascii="Times New Roman" w:eastAsia="Times New Roman" w:hAnsi="Times New Roman" w:cs="Times New Roman"/>
          <w:sz w:val="24"/>
          <w:szCs w:val="24"/>
          <w:lang w:val="id-ID"/>
        </w:rPr>
        <w:fldChar w:fldCharType="separate"/>
      </w:r>
      <w:r w:rsidR="00925834" w:rsidRPr="009246B4">
        <w:rPr>
          <w:rFonts w:ascii="Times New Roman" w:eastAsia="Times New Roman" w:hAnsi="Times New Roman" w:cs="Times New Roman"/>
          <w:noProof/>
          <w:sz w:val="24"/>
          <w:szCs w:val="24"/>
          <w:lang w:val="id-ID"/>
        </w:rPr>
        <w:t>(Entwistle, 2021)</w:t>
      </w:r>
      <w:r w:rsidR="00925834" w:rsidRPr="009246B4">
        <w:rPr>
          <w:rFonts w:ascii="Times New Roman" w:eastAsia="Times New Roman" w:hAnsi="Times New Roman" w:cs="Times New Roman"/>
          <w:sz w:val="24"/>
          <w:szCs w:val="24"/>
          <w:lang w:val="id-ID"/>
        </w:rPr>
        <w:fldChar w:fldCharType="end"/>
      </w:r>
      <w:r w:rsidRPr="009246B4">
        <w:rPr>
          <w:rFonts w:ascii="Times New Roman" w:eastAsia="Times New Roman" w:hAnsi="Times New Roman" w:cs="Times New Roman"/>
          <w:sz w:val="24"/>
          <w:szCs w:val="24"/>
          <w:lang w:val="id-ID"/>
        </w:rPr>
        <w:t>. Tujuannya adalah untuk menyajikan dan membahas konsep Integrasi Psikologi Agama Kristen dengan pendekatan holistik secara teoritis berdasarkan penelitian literatur yang telah ada dan pemahaman konsep-konsep yang relevan</w:t>
      </w:r>
      <w:r w:rsidR="00925834" w:rsidRPr="009246B4">
        <w:rPr>
          <w:rFonts w:ascii="Times New Roman" w:eastAsia="Times New Roman" w:hAnsi="Times New Roman" w:cs="Times New Roman"/>
          <w:sz w:val="24"/>
          <w:szCs w:val="24"/>
          <w:lang w:val="id-ID"/>
        </w:rPr>
        <w:t xml:space="preserve"> </w:t>
      </w:r>
      <w:r w:rsidR="00925834" w:rsidRPr="009246B4">
        <w:rPr>
          <w:rFonts w:ascii="Times New Roman" w:eastAsia="Times New Roman" w:hAnsi="Times New Roman" w:cs="Times New Roman"/>
          <w:sz w:val="24"/>
          <w:szCs w:val="24"/>
          <w:lang w:val="id-ID"/>
        </w:rPr>
        <w:fldChar w:fldCharType="begin" w:fldLock="1"/>
      </w:r>
      <w:r w:rsidR="00925834" w:rsidRPr="009246B4">
        <w:rPr>
          <w:rFonts w:ascii="Times New Roman" w:eastAsia="Times New Roman" w:hAnsi="Times New Roman" w:cs="Times New Roman"/>
          <w:sz w:val="24"/>
          <w:szCs w:val="24"/>
          <w:lang w:val="id-ID"/>
        </w:rPr>
        <w:instrText>ADDIN CSL_CITATION {"citationItems":[{"id":"ITEM-1","itemData":{"ISBN":"1303953846","author":[{"dropping-particle":"","family":"Mandrell","given":"Benjamin David","non-dropping-particle":"","parse-names":false,"suffix":""}],"id":"ITEM-1","issued":{"date-parts":[["2014"]]},"publisher":"Union University","title":"An Approach to restoring biblical manhood at Englewood Baptist church","type":"book"},"uris":["http://www.mendeley.com/documents/?uuid=67ffb5fc-627a-4fa3-b6a1-a41883ab3eda"]}],"mendeley":{"formattedCitation":"(Mandrell, 2014)","plainTextFormattedCitation":"(Mandrell, 2014)","previouslyFormattedCitation":"(Mandrell, 2014)"},"properties":{"noteIndex":0},"schema":"https://github.com/citation-style-language/schema/raw/master/csl-citation.json"}</w:instrText>
      </w:r>
      <w:r w:rsidR="00925834" w:rsidRPr="009246B4">
        <w:rPr>
          <w:rFonts w:ascii="Times New Roman" w:eastAsia="Times New Roman" w:hAnsi="Times New Roman" w:cs="Times New Roman"/>
          <w:sz w:val="24"/>
          <w:szCs w:val="24"/>
          <w:lang w:val="id-ID"/>
        </w:rPr>
        <w:fldChar w:fldCharType="separate"/>
      </w:r>
      <w:r w:rsidR="00925834" w:rsidRPr="009246B4">
        <w:rPr>
          <w:rFonts w:ascii="Times New Roman" w:eastAsia="Times New Roman" w:hAnsi="Times New Roman" w:cs="Times New Roman"/>
          <w:noProof/>
          <w:sz w:val="24"/>
          <w:szCs w:val="24"/>
          <w:lang w:val="id-ID"/>
        </w:rPr>
        <w:t>(Mandrell, 2014)</w:t>
      </w:r>
      <w:r w:rsidR="00925834" w:rsidRPr="009246B4">
        <w:rPr>
          <w:rFonts w:ascii="Times New Roman" w:eastAsia="Times New Roman" w:hAnsi="Times New Roman" w:cs="Times New Roman"/>
          <w:sz w:val="24"/>
          <w:szCs w:val="24"/>
          <w:lang w:val="id-ID"/>
        </w:rPr>
        <w:fldChar w:fldCharType="end"/>
      </w:r>
      <w:r w:rsidRPr="009246B4">
        <w:rPr>
          <w:rFonts w:ascii="Times New Roman" w:eastAsia="Times New Roman" w:hAnsi="Times New Roman" w:cs="Times New Roman"/>
          <w:sz w:val="24"/>
          <w:szCs w:val="24"/>
          <w:lang w:val="id-ID"/>
        </w:rPr>
        <w:t>.</w:t>
      </w:r>
    </w:p>
    <w:p w14:paraId="346A8CFA" w14:textId="77777777" w:rsidR="009042D2" w:rsidRPr="009246B4" w:rsidRDefault="009042D2">
      <w:pPr>
        <w:tabs>
          <w:tab w:val="left" w:pos="1128"/>
        </w:tabs>
        <w:spacing w:after="0" w:line="240" w:lineRule="auto"/>
        <w:ind w:firstLine="567"/>
        <w:jc w:val="both"/>
        <w:rPr>
          <w:rFonts w:ascii="Times New Roman" w:eastAsia="Times New Roman" w:hAnsi="Times New Roman" w:cs="Times New Roman"/>
          <w:sz w:val="24"/>
          <w:szCs w:val="24"/>
          <w:lang w:val="id-ID"/>
        </w:rPr>
      </w:pPr>
    </w:p>
    <w:p w14:paraId="76AF2769" w14:textId="1DECF9AD" w:rsidR="009042D2" w:rsidRPr="009246B4" w:rsidRDefault="009246B4" w:rsidP="009246B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id-ID"/>
        </w:rPr>
      </w:pPr>
      <w:r w:rsidRPr="009246B4">
        <w:rPr>
          <w:rFonts w:ascii="Times New Roman" w:eastAsia="Times New Roman" w:hAnsi="Times New Roman" w:cs="Times New Roman"/>
          <w:b/>
          <w:color w:val="000000"/>
          <w:sz w:val="24"/>
          <w:szCs w:val="24"/>
          <w:lang w:val="id-ID"/>
        </w:rPr>
        <w:t>HASIL DAN PEMBAHASAN</w:t>
      </w:r>
    </w:p>
    <w:p w14:paraId="1EC23F7D" w14:textId="4126A866" w:rsidR="001669B5" w:rsidRPr="009246B4" w:rsidRDefault="001669B5" w:rsidP="001669B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id-ID"/>
        </w:rPr>
      </w:pPr>
      <w:r w:rsidRPr="009246B4">
        <w:rPr>
          <w:rFonts w:ascii="Times New Roman" w:eastAsia="Times New Roman" w:hAnsi="Times New Roman" w:cs="Times New Roman"/>
          <w:color w:val="000000"/>
          <w:sz w:val="24"/>
          <w:szCs w:val="24"/>
          <w:lang w:val="id-ID"/>
        </w:rPr>
        <w:t>Integrasi Teologi dan Psikologi Agama Kristen (ITPAK) merupakan pendekatan holistik yang menggabungkan prinsip-prinsip teologi Kristen dan psikologi. Pendekatan ini menekankan bahwa psikologi harus berada di bawah otoritas Alkitab, sehingga integrasi antara keduanya harus memperhatikan kesesuaian dengan Alkitab. Beberapa sumber juga menyoroti peran integrasi teologi dan psikologi dalam pelayanan pastoral dan konseling Kristen, serta dampaknya terhadap pemulihan perilaku menyimpang. Meskipun integrasi antara teologi dan psikologi menjadi perdebatan di kalangan teolog Kristen, pendekatan ini dianggap penting dalam menangani problematika kehidupan manusia</w:t>
      </w:r>
      <w:r w:rsidR="00925834" w:rsidRPr="009246B4">
        <w:rPr>
          <w:rFonts w:ascii="Times New Roman" w:eastAsia="Times New Roman" w:hAnsi="Times New Roman" w:cs="Times New Roman"/>
          <w:color w:val="000000"/>
          <w:sz w:val="24"/>
          <w:szCs w:val="24"/>
          <w:lang w:val="id-ID"/>
        </w:rPr>
        <w:t xml:space="preserve"> </w:t>
      </w:r>
      <w:r w:rsidR="00925834" w:rsidRPr="009246B4">
        <w:rPr>
          <w:rFonts w:ascii="Times New Roman" w:eastAsia="Times New Roman" w:hAnsi="Times New Roman" w:cs="Times New Roman"/>
          <w:color w:val="000000"/>
          <w:sz w:val="24"/>
          <w:szCs w:val="24"/>
          <w:lang w:val="id-ID"/>
        </w:rPr>
        <w:fldChar w:fldCharType="begin" w:fldLock="1"/>
      </w:r>
      <w:r w:rsidR="00925834" w:rsidRPr="009246B4">
        <w:rPr>
          <w:rFonts w:ascii="Times New Roman" w:eastAsia="Times New Roman" w:hAnsi="Times New Roman" w:cs="Times New Roman"/>
          <w:color w:val="000000"/>
          <w:sz w:val="24"/>
          <w:szCs w:val="24"/>
          <w:lang w:val="id-ID"/>
        </w:rPr>
        <w:instrText>ADDIN CSL_CITATION {"citationItems":[{"id":"ITEM-1","itemData":{"ISSN":"0091-6471","author":[{"dropping-particle":"","family":"Neff","given":"Megan Anna","non-dropping-particle":"","parse-names":false,"suffix":""},{"dropping-particle":"","family":"Peterson","given":"Mary A","non-dropping-particle":"","parse-names":false,"suffix":""},{"dropping-particle":"","family":"McMinn","given":"Mark R","non-dropping-particle":"","parse-names":false,"suffix":""},{"dropping-particle":"","family":"Kuhnhausen","given":"Brooke A","non-dropping-particle":"","parse-names":false,"suffix":""},{"dropping-particle":"","family":"Dunkerley","given":"Jeffrey","non-dropping-particle":"","parse-names":false,"suffix":""},{"dropping-particle":"","family":"Tisdale","given":"Theresa Clement","non-dropping-particle":"","parse-names":false,"suffix":""},{"dropping-particle":"","family":"Strawn","given":"Brad","non-dropping-particle":"","parse-names":false,"suffix":""},{"dropping-particle":"","family":"Davis","given":"Edward B","non-dropping-particle":"","parse-names":false,"suffix":""},{"dropping-particle":"","family":"Worthington Jr","given":"Everett L","non-dropping-particle":"","parse-names":false,"suffix":""},{"dropping-particle":"","family":"Hall","given":"M Elizabeth Lewis","non-dropping-particle":"","parse-names":false,"suffix":""}],"container-title":"Journal of Psychology and Theology","id":"ITEM-1","issue":"1","issued":{"date-parts":[["2021"]]},"page":"67-84","publisher":"SAGE Publications Sage UK: London, England","title":"Re-Imagining integration: student and faculty perspectives on integration training at christian doctoral programs","type":"article-journal","volume":"49"},"uris":["http://www.mendeley.com/documents/?uuid=cf966e10-5707-4fca-b5e4-f0c1604db39c"]}],"mendeley":{"formattedCitation":"(Neff et al., 2021)","plainTextFormattedCitation":"(Neff et al., 2021)","previouslyFormattedCitation":"(Neff et al., 2021)"},"properties":{"noteIndex":0},"schema":"https://github.com/citation-style-language/schema/raw/master/csl-citation.json"}</w:instrText>
      </w:r>
      <w:r w:rsidR="00925834" w:rsidRPr="009246B4">
        <w:rPr>
          <w:rFonts w:ascii="Times New Roman" w:eastAsia="Times New Roman" w:hAnsi="Times New Roman" w:cs="Times New Roman"/>
          <w:color w:val="000000"/>
          <w:sz w:val="24"/>
          <w:szCs w:val="24"/>
          <w:lang w:val="id-ID"/>
        </w:rPr>
        <w:fldChar w:fldCharType="separate"/>
      </w:r>
      <w:r w:rsidR="00925834" w:rsidRPr="009246B4">
        <w:rPr>
          <w:rFonts w:ascii="Times New Roman" w:eastAsia="Times New Roman" w:hAnsi="Times New Roman" w:cs="Times New Roman"/>
          <w:noProof/>
          <w:color w:val="000000"/>
          <w:sz w:val="24"/>
          <w:szCs w:val="24"/>
          <w:lang w:val="id-ID"/>
        </w:rPr>
        <w:t>(Neff et al., 2021)</w:t>
      </w:r>
      <w:r w:rsidR="00925834" w:rsidRPr="009246B4">
        <w:rPr>
          <w:rFonts w:ascii="Times New Roman" w:eastAsia="Times New Roman" w:hAnsi="Times New Roman" w:cs="Times New Roman"/>
          <w:color w:val="000000"/>
          <w:sz w:val="24"/>
          <w:szCs w:val="24"/>
          <w:lang w:val="id-ID"/>
        </w:rPr>
        <w:fldChar w:fldCharType="end"/>
      </w:r>
      <w:r w:rsidRPr="009246B4">
        <w:rPr>
          <w:rFonts w:ascii="Times New Roman" w:eastAsia="Times New Roman" w:hAnsi="Times New Roman" w:cs="Times New Roman"/>
          <w:color w:val="000000"/>
          <w:sz w:val="24"/>
          <w:szCs w:val="24"/>
          <w:lang w:val="id-ID"/>
        </w:rPr>
        <w:t>. Dengan demikian, integrasi Teologi dan Psikologi Agama Kristen (ITPAK) menekankan pentingnya memadukan prinsip-prinsip agama dengan pengetahuan psikologis dalam konteks pelayanan dan konseling Kristen</w:t>
      </w:r>
      <w:r w:rsidR="00925834" w:rsidRPr="009246B4">
        <w:rPr>
          <w:rFonts w:ascii="Times New Roman" w:eastAsia="Times New Roman" w:hAnsi="Times New Roman" w:cs="Times New Roman"/>
          <w:color w:val="000000"/>
          <w:sz w:val="24"/>
          <w:szCs w:val="24"/>
          <w:lang w:val="id-ID"/>
        </w:rPr>
        <w:t xml:space="preserve"> </w:t>
      </w:r>
      <w:r w:rsidR="00925834" w:rsidRPr="009246B4">
        <w:rPr>
          <w:rFonts w:ascii="Times New Roman" w:eastAsia="Times New Roman" w:hAnsi="Times New Roman" w:cs="Times New Roman"/>
          <w:color w:val="000000"/>
          <w:sz w:val="24"/>
          <w:szCs w:val="24"/>
          <w:lang w:val="id-ID"/>
        </w:rPr>
        <w:fldChar w:fldCharType="begin" w:fldLock="1"/>
      </w:r>
      <w:r w:rsidR="00925834" w:rsidRPr="009246B4">
        <w:rPr>
          <w:rFonts w:ascii="Times New Roman" w:eastAsia="Times New Roman" w:hAnsi="Times New Roman" w:cs="Times New Roman"/>
          <w:color w:val="000000"/>
          <w:sz w:val="24"/>
          <w:szCs w:val="24"/>
          <w:lang w:val="id-ID"/>
        </w:rPr>
        <w:instrText>ADDIN CSL_CITATION {"citationItems":[{"id":"ITEM-1","itemData":{"ISSN":"1356-2517","author":[{"dropping-particle":"","family":"Kruse","given":"Sharon D","non-dropping-particle":"","parse-names":false,"suffix":""},{"dropping-particle":"","family":"Rakha","given":"Shameem","non-dropping-particle":"","parse-names":false,"suffix":""},{"dropping-particle":"","family":"Calderone","given":"Shannon","non-dropping-particle":"","parse-names":false,"suffix":""}],"container-title":"Teaching in Higher Education","id":"ITEM-1","issue":"6","issued":{"date-parts":[["2018"]]},"page":"733-750","publisher":"Taylor &amp; Francis","title":"Developing cultural competency in higher education: An agenda for practice","type":"article-journal","volume":"23"},"uris":["http://www.mendeley.com/documents/?uuid=ebd56598-eeff-4a62-9ee8-d6f9eb56ea16"]}],"mendeley":{"formattedCitation":"(Kruse, Rakha, &amp; Calderone, 2018)","plainTextFormattedCitation":"(Kruse, Rakha, &amp; Calderone, 2018)","previouslyFormattedCitation":"(Kruse, Rakha, &amp; Calderone, 2018)"},"properties":{"noteIndex":0},"schema":"https://github.com/citation-style-language/schema/raw/master/csl-citation.json"}</w:instrText>
      </w:r>
      <w:r w:rsidR="00925834" w:rsidRPr="009246B4">
        <w:rPr>
          <w:rFonts w:ascii="Times New Roman" w:eastAsia="Times New Roman" w:hAnsi="Times New Roman" w:cs="Times New Roman"/>
          <w:color w:val="000000"/>
          <w:sz w:val="24"/>
          <w:szCs w:val="24"/>
          <w:lang w:val="id-ID"/>
        </w:rPr>
        <w:fldChar w:fldCharType="separate"/>
      </w:r>
      <w:r w:rsidR="00925834" w:rsidRPr="009246B4">
        <w:rPr>
          <w:rFonts w:ascii="Times New Roman" w:eastAsia="Times New Roman" w:hAnsi="Times New Roman" w:cs="Times New Roman"/>
          <w:noProof/>
          <w:color w:val="000000"/>
          <w:sz w:val="24"/>
          <w:szCs w:val="24"/>
          <w:lang w:val="id-ID"/>
        </w:rPr>
        <w:t>(Kruse, Rakha, &amp; Calderone, 2018)</w:t>
      </w:r>
      <w:r w:rsidR="00925834" w:rsidRPr="009246B4">
        <w:rPr>
          <w:rFonts w:ascii="Times New Roman" w:eastAsia="Times New Roman" w:hAnsi="Times New Roman" w:cs="Times New Roman"/>
          <w:color w:val="000000"/>
          <w:sz w:val="24"/>
          <w:szCs w:val="24"/>
          <w:lang w:val="id-ID"/>
        </w:rPr>
        <w:fldChar w:fldCharType="end"/>
      </w:r>
      <w:r w:rsidRPr="009246B4">
        <w:rPr>
          <w:rFonts w:ascii="Times New Roman" w:eastAsia="Times New Roman" w:hAnsi="Times New Roman" w:cs="Times New Roman"/>
          <w:color w:val="000000"/>
          <w:sz w:val="24"/>
          <w:szCs w:val="24"/>
          <w:lang w:val="id-ID"/>
        </w:rPr>
        <w:t>.</w:t>
      </w:r>
    </w:p>
    <w:p w14:paraId="0DA0C660" w14:textId="77777777" w:rsidR="001669B5" w:rsidRPr="009246B4" w:rsidRDefault="001669B5" w:rsidP="001669B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id-ID"/>
        </w:rPr>
      </w:pPr>
    </w:p>
    <w:p w14:paraId="18488640" w14:textId="77777777" w:rsidR="001669B5" w:rsidRPr="009246B4" w:rsidRDefault="001669B5" w:rsidP="001669B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id-ID"/>
        </w:rPr>
      </w:pPr>
    </w:p>
    <w:p w14:paraId="66442215" w14:textId="77777777" w:rsidR="001669B5" w:rsidRPr="009246B4" w:rsidRDefault="001669B5" w:rsidP="001669B5">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lang w:val="id-ID"/>
        </w:rPr>
      </w:pPr>
      <w:r w:rsidRPr="009246B4">
        <w:rPr>
          <w:rFonts w:ascii="Times New Roman" w:eastAsia="Times New Roman" w:hAnsi="Times New Roman" w:cs="Times New Roman"/>
          <w:b/>
          <w:bCs/>
          <w:color w:val="000000"/>
          <w:sz w:val="24"/>
          <w:szCs w:val="24"/>
          <w:lang w:val="id-ID"/>
        </w:rPr>
        <w:lastRenderedPageBreak/>
        <w:t>Landasan Teoritis ITPAK</w:t>
      </w:r>
    </w:p>
    <w:p w14:paraId="5EDC62E8" w14:textId="71C06FC4" w:rsidR="001669B5" w:rsidRPr="009246B4" w:rsidRDefault="001669B5" w:rsidP="001669B5">
      <w:pPr>
        <w:pBdr>
          <w:top w:val="nil"/>
          <w:left w:val="nil"/>
          <w:bottom w:val="nil"/>
          <w:right w:val="nil"/>
          <w:between w:val="nil"/>
        </w:pBdr>
        <w:spacing w:after="0" w:line="240" w:lineRule="auto"/>
        <w:jc w:val="both"/>
        <w:rPr>
          <w:rFonts w:ascii="Times New Roman" w:eastAsia="Times New Roman" w:hAnsi="Times New Roman" w:cs="Times New Roman"/>
          <w:b/>
          <w:bCs/>
          <w:i/>
          <w:iCs/>
          <w:color w:val="000000"/>
          <w:sz w:val="24"/>
          <w:szCs w:val="24"/>
          <w:lang w:val="id-ID"/>
        </w:rPr>
      </w:pPr>
      <w:r w:rsidRPr="009246B4">
        <w:rPr>
          <w:rFonts w:ascii="Times New Roman" w:eastAsia="Times New Roman" w:hAnsi="Times New Roman" w:cs="Times New Roman"/>
          <w:b/>
          <w:bCs/>
          <w:i/>
          <w:iCs/>
          <w:color w:val="000000"/>
          <w:sz w:val="24"/>
          <w:szCs w:val="24"/>
          <w:lang w:val="id-ID"/>
        </w:rPr>
        <w:t>Peran Teologi dalam Pendidikan Agama Kristen</w:t>
      </w:r>
    </w:p>
    <w:p w14:paraId="47CB51F8" w14:textId="5D3A0702" w:rsidR="001669B5" w:rsidRPr="009246B4" w:rsidRDefault="001669B5" w:rsidP="001669B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id-ID"/>
        </w:rPr>
      </w:pPr>
      <w:r w:rsidRPr="009246B4">
        <w:rPr>
          <w:rFonts w:ascii="Times New Roman" w:eastAsia="Times New Roman" w:hAnsi="Times New Roman" w:cs="Times New Roman"/>
          <w:color w:val="000000"/>
          <w:sz w:val="24"/>
          <w:szCs w:val="24"/>
          <w:lang w:val="id-ID"/>
        </w:rPr>
        <w:t>Pendidikan agama Kristen memiliki tujuan yang mulia: untuk membentuk pemahaman yang kokoh, iman yang mendalam, dan praktek yang terarah bagi para murid Kristus. Dalam konteks ini, teologi memiliki peran yang sangat penting. Teologi, sebagai studi tentang keyakinan, doktrin, dan prinsip-prinsip iman Kristen, tidak hanya memperkaya pemahaman akan kebenaran-kebenaran yang terdapat dalam Alkitab, tetapi juga membantu membangun fondasi yang kuat bagi pemahaman dan penghayatan iman Kristen dalam kehidupan sehari-hari</w:t>
      </w:r>
      <w:r w:rsidR="00925834" w:rsidRPr="009246B4">
        <w:rPr>
          <w:rFonts w:ascii="Times New Roman" w:eastAsia="Times New Roman" w:hAnsi="Times New Roman" w:cs="Times New Roman"/>
          <w:color w:val="000000"/>
          <w:sz w:val="24"/>
          <w:szCs w:val="24"/>
          <w:lang w:val="id-ID"/>
        </w:rPr>
        <w:t xml:space="preserve"> </w:t>
      </w:r>
      <w:r w:rsidR="00925834" w:rsidRPr="009246B4">
        <w:rPr>
          <w:rFonts w:ascii="Times New Roman" w:eastAsia="Times New Roman" w:hAnsi="Times New Roman" w:cs="Times New Roman"/>
          <w:color w:val="000000"/>
          <w:sz w:val="24"/>
          <w:szCs w:val="24"/>
          <w:lang w:val="id-ID"/>
        </w:rPr>
        <w:fldChar w:fldCharType="begin" w:fldLock="1"/>
      </w:r>
      <w:r w:rsidR="00F01637" w:rsidRPr="009246B4">
        <w:rPr>
          <w:rFonts w:ascii="Times New Roman" w:eastAsia="Times New Roman" w:hAnsi="Times New Roman" w:cs="Times New Roman"/>
          <w:color w:val="000000"/>
          <w:sz w:val="24"/>
          <w:szCs w:val="24"/>
          <w:lang w:val="id-ID"/>
        </w:rPr>
        <w:instrText>ADDIN CSL_CITATION {"citationItems":[{"id":"ITEM-1","itemData":{"ISBN":"0830828524","author":[{"dropping-particle":"","family":"Jones","given":"Stanton L","non-dropping-particle":"","parse-names":false,"suffix":""},{"dropping-particle":"","family":"Butman","given":"Richard E","non-dropping-particle":"","parse-names":false,"suffix":""}],"id":"ITEM-1","issued":{"date-parts":[["2011"]]},"publisher":"InterVarsity Press","title":"Modern psychotherapies: A comprehensive Christian appraisal","type":"book"},"uris":["http://www.mendeley.com/documents/?uuid=ef9dabef-669b-4c9b-abb5-327e18a7f60f"]}],"mendeley":{"formattedCitation":"(Stanton L. Jones &amp; Butman, 2011)","plainTextFormattedCitation":"(Stanton L. Jones &amp; Butman, 2011)","previouslyFormattedCitation":"(Stanton L. Jones &amp; Butman, 2011)"},"properties":{"noteIndex":0},"schema":"https://github.com/citation-style-language/schema/raw/master/csl-citation.json"}</w:instrText>
      </w:r>
      <w:r w:rsidR="00925834" w:rsidRPr="009246B4">
        <w:rPr>
          <w:rFonts w:ascii="Times New Roman" w:eastAsia="Times New Roman" w:hAnsi="Times New Roman" w:cs="Times New Roman"/>
          <w:color w:val="000000"/>
          <w:sz w:val="24"/>
          <w:szCs w:val="24"/>
          <w:lang w:val="id-ID"/>
        </w:rPr>
        <w:fldChar w:fldCharType="separate"/>
      </w:r>
      <w:r w:rsidR="00F01637" w:rsidRPr="009246B4">
        <w:rPr>
          <w:rFonts w:ascii="Times New Roman" w:eastAsia="Times New Roman" w:hAnsi="Times New Roman" w:cs="Times New Roman"/>
          <w:noProof/>
          <w:color w:val="000000"/>
          <w:sz w:val="24"/>
          <w:szCs w:val="24"/>
          <w:lang w:val="id-ID"/>
        </w:rPr>
        <w:t>(Stanton L. Jones &amp; Butman, 2011)</w:t>
      </w:r>
      <w:r w:rsidR="00925834" w:rsidRPr="009246B4">
        <w:rPr>
          <w:rFonts w:ascii="Times New Roman" w:eastAsia="Times New Roman" w:hAnsi="Times New Roman" w:cs="Times New Roman"/>
          <w:color w:val="000000"/>
          <w:sz w:val="24"/>
          <w:szCs w:val="24"/>
          <w:lang w:val="id-ID"/>
        </w:rPr>
        <w:fldChar w:fldCharType="end"/>
      </w:r>
      <w:r w:rsidRPr="009246B4">
        <w:rPr>
          <w:rFonts w:ascii="Times New Roman" w:eastAsia="Times New Roman" w:hAnsi="Times New Roman" w:cs="Times New Roman"/>
          <w:color w:val="000000"/>
          <w:sz w:val="24"/>
          <w:szCs w:val="24"/>
          <w:lang w:val="id-ID"/>
        </w:rPr>
        <w:t>.</w:t>
      </w:r>
    </w:p>
    <w:p w14:paraId="5E148251" w14:textId="77777777" w:rsidR="001669B5" w:rsidRPr="009246B4" w:rsidRDefault="001669B5" w:rsidP="001669B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id-ID"/>
        </w:rPr>
      </w:pPr>
      <w:r w:rsidRPr="009246B4">
        <w:rPr>
          <w:rFonts w:ascii="Times New Roman" w:eastAsia="Times New Roman" w:hAnsi="Times New Roman" w:cs="Times New Roman"/>
          <w:color w:val="000000"/>
          <w:sz w:val="24"/>
          <w:szCs w:val="24"/>
          <w:lang w:val="id-ID"/>
        </w:rPr>
        <w:t>Salah satu aspek utama dari teologi dalam pendidikan agama Kristen adalah pemahaman Alkitab. Teologi memperdalam pengertian akan teks-teks suci, membantu para siswa untuk menelusuri konteks historis, linguistik, dan teologisnya. Dengan demikian, siswa dapat memahami secara lebih mendalam pesan-pesan teologis yang terkandung dalam Alkitab dan menerapkannya dalam kehidupan praktis mereka.</w:t>
      </w:r>
    </w:p>
    <w:p w14:paraId="53D8347E" w14:textId="77777777" w:rsidR="001669B5" w:rsidRPr="009246B4" w:rsidRDefault="001669B5" w:rsidP="001669B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id-ID"/>
        </w:rPr>
      </w:pPr>
      <w:r w:rsidRPr="009246B4">
        <w:rPr>
          <w:rFonts w:ascii="Times New Roman" w:eastAsia="Times New Roman" w:hAnsi="Times New Roman" w:cs="Times New Roman"/>
          <w:color w:val="000000"/>
          <w:sz w:val="24"/>
          <w:szCs w:val="24"/>
          <w:lang w:val="id-ID"/>
        </w:rPr>
        <w:t>Selain itu, teologi juga membawa siswa untuk memperdalam pemahaman akan doktrin Kristen. Melalui kajian ini, siswa diperkenalkan pada konsep-konsep seperti Tritunggal, keilahian Kristus, keselamatan, dan topik-topik lainnya. Ini tidak hanya memperkaya intelektualisme mereka, tetapi juga memperkuat dasar iman mereka. Mereka belajar bagaimana menerapkan keyakinan Kristen dalam konteks kehidupan modern yang kompleks.</w:t>
      </w:r>
    </w:p>
    <w:p w14:paraId="2862A229" w14:textId="2D64CF3A" w:rsidR="001669B5" w:rsidRPr="009246B4" w:rsidRDefault="001669B5" w:rsidP="001669B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id-ID"/>
        </w:rPr>
      </w:pPr>
      <w:r w:rsidRPr="009246B4">
        <w:rPr>
          <w:rFonts w:ascii="Times New Roman" w:eastAsia="Times New Roman" w:hAnsi="Times New Roman" w:cs="Times New Roman"/>
          <w:color w:val="000000"/>
          <w:sz w:val="24"/>
          <w:szCs w:val="24"/>
          <w:lang w:val="id-ID"/>
        </w:rPr>
        <w:t xml:space="preserve">Sejarah gereja adalah bagian integral dari studi teologi dalam pendidikan agama Kristen. Melalui pemahaman sejarah gereja, siswa dapat melacak perkembangan doktrin dan praktik Kristen dari zaman Perjanjian Lama hingga masa kini. Mereka belajar bagaimana konteks sejarah mempengaruhi interpretasi ajaran Kristen dan memahami keragaman tradisi Kristen yang telah ada sepanjang </w:t>
      </w:r>
      <w:r w:rsidR="00F01637" w:rsidRPr="009246B4">
        <w:rPr>
          <w:rFonts w:ascii="Times New Roman" w:eastAsia="Times New Roman" w:hAnsi="Times New Roman" w:cs="Times New Roman"/>
          <w:color w:val="000000"/>
          <w:sz w:val="24"/>
          <w:szCs w:val="24"/>
          <w:lang w:val="id-ID"/>
        </w:rPr>
        <w:t xml:space="preserve">Sejarah </w:t>
      </w:r>
      <w:r w:rsidR="00F01637" w:rsidRPr="009246B4">
        <w:rPr>
          <w:rFonts w:ascii="Times New Roman" w:eastAsia="Times New Roman" w:hAnsi="Times New Roman" w:cs="Times New Roman"/>
          <w:color w:val="000000"/>
          <w:sz w:val="24"/>
          <w:szCs w:val="24"/>
          <w:lang w:val="id-ID"/>
        </w:rPr>
        <w:fldChar w:fldCharType="begin" w:fldLock="1"/>
      </w:r>
      <w:r w:rsidR="00F01637" w:rsidRPr="009246B4">
        <w:rPr>
          <w:rFonts w:ascii="Times New Roman" w:eastAsia="Times New Roman" w:hAnsi="Times New Roman" w:cs="Times New Roman"/>
          <w:color w:val="000000"/>
          <w:sz w:val="24"/>
          <w:szCs w:val="24"/>
          <w:lang w:val="id-ID"/>
        </w:rPr>
        <w:instrText>ADDIN CSL_CITATION {"citationItems":[{"id":"ITEM-1","itemData":{"ISSN":"1536-3759","author":[{"dropping-particle":"","family":"Jones","given":"Hannah C","non-dropping-particle":"","parse-names":false,"suffix":""},{"dropping-particle":"","family":"Rowan","given":"Anderson","non-dropping-particle":"","parse-names":false,"suffix":""},{"dropping-particle":"","family":"Stephens","given":"Rachel L","non-dropping-particle":"","parse-names":false,"suffix":""},{"dropping-particle":"","family":"Brauch","given":"Jeffrey A","non-dropping-particle":"","parse-names":false,"suffix":""}],"container-title":"Christian Higher Education","id":"ITEM-1","issue":"1-2","issued":{"date-parts":[["2021"]]},"page":"87-103","publisher":"Taylor &amp; Francis","title":"In faith and practice: How Christian doctoral programs address religious diversity needs","type":"article-journal","volume":"20"},"uris":["http://www.mendeley.com/documents/?uuid=2fd1d37f-163c-4cb9-8f8c-41ada8bf6c37"]}],"mendeley":{"formattedCitation":"(Hannah C. Jones, Rowan, Stephens, &amp; Brauch, 2021)","plainTextFormattedCitation":"(Hannah C. Jones, Rowan, Stephens, &amp; Brauch, 2021)","previouslyFormattedCitation":"(Hannah C. Jones, Rowan, Stephens, &amp; Brauch, 2021)"},"properties":{"noteIndex":0},"schema":"https://github.com/citation-style-language/schema/raw/master/csl-citation.json"}</w:instrText>
      </w:r>
      <w:r w:rsidR="00F01637" w:rsidRPr="009246B4">
        <w:rPr>
          <w:rFonts w:ascii="Times New Roman" w:eastAsia="Times New Roman" w:hAnsi="Times New Roman" w:cs="Times New Roman"/>
          <w:color w:val="000000"/>
          <w:sz w:val="24"/>
          <w:szCs w:val="24"/>
          <w:lang w:val="id-ID"/>
        </w:rPr>
        <w:fldChar w:fldCharType="separate"/>
      </w:r>
      <w:r w:rsidR="00F01637" w:rsidRPr="009246B4">
        <w:rPr>
          <w:rFonts w:ascii="Times New Roman" w:eastAsia="Times New Roman" w:hAnsi="Times New Roman" w:cs="Times New Roman"/>
          <w:noProof/>
          <w:color w:val="000000"/>
          <w:sz w:val="24"/>
          <w:szCs w:val="24"/>
          <w:lang w:val="id-ID"/>
        </w:rPr>
        <w:t>(Hannah C. Jones, Rowan, Stephens, &amp; Brauch, 2021)</w:t>
      </w:r>
      <w:r w:rsidR="00F01637" w:rsidRPr="009246B4">
        <w:rPr>
          <w:rFonts w:ascii="Times New Roman" w:eastAsia="Times New Roman" w:hAnsi="Times New Roman" w:cs="Times New Roman"/>
          <w:color w:val="000000"/>
          <w:sz w:val="24"/>
          <w:szCs w:val="24"/>
          <w:lang w:val="id-ID"/>
        </w:rPr>
        <w:fldChar w:fldCharType="end"/>
      </w:r>
      <w:r w:rsidRPr="009246B4">
        <w:rPr>
          <w:rFonts w:ascii="Times New Roman" w:eastAsia="Times New Roman" w:hAnsi="Times New Roman" w:cs="Times New Roman"/>
          <w:color w:val="000000"/>
          <w:sz w:val="24"/>
          <w:szCs w:val="24"/>
          <w:lang w:val="id-ID"/>
        </w:rPr>
        <w:t>.</w:t>
      </w:r>
    </w:p>
    <w:p w14:paraId="6AF3D74F" w14:textId="4ED1F45B" w:rsidR="001669B5" w:rsidRPr="009246B4" w:rsidRDefault="001669B5" w:rsidP="001669B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id-ID"/>
        </w:rPr>
      </w:pPr>
      <w:r w:rsidRPr="009246B4">
        <w:rPr>
          <w:rFonts w:ascii="Times New Roman" w:eastAsia="Times New Roman" w:hAnsi="Times New Roman" w:cs="Times New Roman"/>
          <w:color w:val="000000"/>
          <w:sz w:val="24"/>
          <w:szCs w:val="24"/>
          <w:lang w:val="id-ID"/>
        </w:rPr>
        <w:t>Teologi sistematis memberikan landasan kerangka kerja yang koheren bagi pemahaman iman Kristen. Dengan menyusun berbagai topik teologis seperti Allah, manusia, dosa, keselamatan, dan eskatologi ke dalam suatu sistem, siswa dapat memperoleh pandangan yang menyeluruh tentang iman Kristen. Ini membantu mereka menyatukan pemahaman mereka tentang berbagai aspek iman Kristen menjadi suatu keseluruhan yang terintegrasi</w:t>
      </w:r>
      <w:r w:rsidR="00F01637" w:rsidRPr="009246B4">
        <w:rPr>
          <w:rFonts w:ascii="Times New Roman" w:eastAsia="Times New Roman" w:hAnsi="Times New Roman" w:cs="Times New Roman"/>
          <w:color w:val="000000"/>
          <w:sz w:val="24"/>
          <w:szCs w:val="24"/>
          <w:lang w:val="id-ID"/>
        </w:rPr>
        <w:t xml:space="preserve"> </w:t>
      </w:r>
      <w:r w:rsidR="00F01637" w:rsidRPr="009246B4">
        <w:rPr>
          <w:rFonts w:ascii="Times New Roman" w:eastAsia="Times New Roman" w:hAnsi="Times New Roman" w:cs="Times New Roman"/>
          <w:color w:val="000000"/>
          <w:sz w:val="24"/>
          <w:szCs w:val="24"/>
          <w:lang w:val="id-ID"/>
        </w:rPr>
        <w:fldChar w:fldCharType="begin" w:fldLock="1"/>
      </w:r>
      <w:r w:rsidR="00F01637" w:rsidRPr="009246B4">
        <w:rPr>
          <w:rFonts w:ascii="Times New Roman" w:eastAsia="Times New Roman" w:hAnsi="Times New Roman" w:cs="Times New Roman"/>
          <w:color w:val="000000"/>
          <w:sz w:val="24"/>
          <w:szCs w:val="24"/>
          <w:lang w:val="id-ID"/>
        </w:rPr>
        <w:instrText>ADDIN CSL_CITATION {"citationItems":[{"id":"ITEM-1","itemData":{"ISBN":"0807039667","author":[{"dropping-particle":"","family":"Miller","given":"Jean Baker","non-dropping-particle":"","parse-names":false,"suffix":""}],"id":"ITEM-1","issued":{"date-parts":[["2015"]]},"publisher":"Beacon Press","title":"The healing connection: How women form relationships in therapy and in life","type":"book"},"uris":["http://www.mendeley.com/documents/?uuid=b1437b12-de4a-486f-9611-9f4c5b3e22c9"]}],"mendeley":{"formattedCitation":"(Miller, 2015)","plainTextFormattedCitation":"(Miller, 2015)","previouslyFormattedCitation":"(Miller, 2015)"},"properties":{"noteIndex":0},"schema":"https://github.com/citation-style-language/schema/raw/master/csl-citation.json"}</w:instrText>
      </w:r>
      <w:r w:rsidR="00F01637" w:rsidRPr="009246B4">
        <w:rPr>
          <w:rFonts w:ascii="Times New Roman" w:eastAsia="Times New Roman" w:hAnsi="Times New Roman" w:cs="Times New Roman"/>
          <w:color w:val="000000"/>
          <w:sz w:val="24"/>
          <w:szCs w:val="24"/>
          <w:lang w:val="id-ID"/>
        </w:rPr>
        <w:fldChar w:fldCharType="separate"/>
      </w:r>
      <w:r w:rsidR="00F01637" w:rsidRPr="009246B4">
        <w:rPr>
          <w:rFonts w:ascii="Times New Roman" w:eastAsia="Times New Roman" w:hAnsi="Times New Roman" w:cs="Times New Roman"/>
          <w:noProof/>
          <w:color w:val="000000"/>
          <w:sz w:val="24"/>
          <w:szCs w:val="24"/>
          <w:lang w:val="id-ID"/>
        </w:rPr>
        <w:t>(Miller, 2015)</w:t>
      </w:r>
      <w:r w:rsidR="00F01637" w:rsidRPr="009246B4">
        <w:rPr>
          <w:rFonts w:ascii="Times New Roman" w:eastAsia="Times New Roman" w:hAnsi="Times New Roman" w:cs="Times New Roman"/>
          <w:color w:val="000000"/>
          <w:sz w:val="24"/>
          <w:szCs w:val="24"/>
          <w:lang w:val="id-ID"/>
        </w:rPr>
        <w:fldChar w:fldCharType="end"/>
      </w:r>
      <w:r w:rsidRPr="009246B4">
        <w:rPr>
          <w:rFonts w:ascii="Times New Roman" w:eastAsia="Times New Roman" w:hAnsi="Times New Roman" w:cs="Times New Roman"/>
          <w:color w:val="000000"/>
          <w:sz w:val="24"/>
          <w:szCs w:val="24"/>
          <w:lang w:val="id-ID"/>
        </w:rPr>
        <w:t>.</w:t>
      </w:r>
    </w:p>
    <w:p w14:paraId="2797D86D" w14:textId="77777777" w:rsidR="001669B5" w:rsidRPr="009246B4" w:rsidRDefault="001669B5" w:rsidP="001669B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id-ID"/>
        </w:rPr>
      </w:pPr>
      <w:r w:rsidRPr="009246B4">
        <w:rPr>
          <w:rFonts w:ascii="Times New Roman" w:eastAsia="Times New Roman" w:hAnsi="Times New Roman" w:cs="Times New Roman"/>
          <w:color w:val="000000"/>
          <w:sz w:val="24"/>
          <w:szCs w:val="24"/>
          <w:lang w:val="id-ID"/>
        </w:rPr>
        <w:t>Etika Kristen adalah aspek lain dari teologi yang penting dalam pendidikan agama Kristen. Melalui studi etika Kristen, siswa belajar tentang prinsip-prinsip moral yang mendasari kehidupan Kristen. Mereka belajar bagaimana menerapkan prinsip-prinsip ini dalam pengambilan keputusan moral dan dalam perilaku sehari-hari mereka.</w:t>
      </w:r>
    </w:p>
    <w:p w14:paraId="0756A8A4" w14:textId="77777777" w:rsidR="001669B5" w:rsidRPr="009246B4" w:rsidRDefault="001669B5" w:rsidP="001669B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id-ID"/>
        </w:rPr>
      </w:pPr>
      <w:r w:rsidRPr="009246B4">
        <w:rPr>
          <w:rFonts w:ascii="Times New Roman" w:eastAsia="Times New Roman" w:hAnsi="Times New Roman" w:cs="Times New Roman"/>
          <w:color w:val="000000"/>
          <w:sz w:val="24"/>
          <w:szCs w:val="24"/>
          <w:lang w:val="id-ID"/>
        </w:rPr>
        <w:t>Terakhir, praktik spiritual merupakan implementasi langsung dari pemahaman teologi dalam kehidupan sehari-hari. Melalui doa, meditasi, pemujaan, dan pembacaan Alkitab, siswa mengalami iman Kristen secara pribadi dan mendalam. Praktik-praktik ini membantu mereka untuk terhubung dengan Allah secara intim dan menerapkan kebenaran-kebenaran teologis yang mereka pelajari dalam kehidupan sehari-hari mereka.</w:t>
      </w:r>
    </w:p>
    <w:p w14:paraId="2579A206" w14:textId="3B200BB7" w:rsidR="001669B5" w:rsidRPr="009246B4" w:rsidRDefault="001669B5" w:rsidP="009246B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id-ID"/>
        </w:rPr>
      </w:pPr>
      <w:r w:rsidRPr="009246B4">
        <w:rPr>
          <w:rFonts w:ascii="Times New Roman" w:eastAsia="Times New Roman" w:hAnsi="Times New Roman" w:cs="Times New Roman"/>
          <w:color w:val="000000"/>
          <w:sz w:val="24"/>
          <w:szCs w:val="24"/>
          <w:lang w:val="id-ID"/>
        </w:rPr>
        <w:t>Secara keseluruhan, teologi memainkan peran yang vital dalam pendidikan agama Kristen. Ini membantu membentuk fondasi yang kokoh bagi iman Kristen, memberikan pemahaman yang mendalam tentang ajaran-ajaran Alkitab, dan membantu siswa menerapkan iman mereka dalam kehidupan praktis. Dengan demikian, teologi tidak hanya menjadi bagian integral dari kurikulum pendidikan agama Kristen, tetapi juga merupakan sumber kekayaan rohani yang tak ternilai bagi murid Kristus.</w:t>
      </w:r>
    </w:p>
    <w:p w14:paraId="0C0BF884" w14:textId="77777777" w:rsidR="001669B5" w:rsidRPr="009246B4" w:rsidRDefault="001669B5" w:rsidP="001669B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id-ID"/>
        </w:rPr>
      </w:pPr>
    </w:p>
    <w:p w14:paraId="4E4036C9" w14:textId="46497B4C" w:rsidR="001669B5" w:rsidRPr="009246B4" w:rsidRDefault="001669B5" w:rsidP="001669B5">
      <w:pPr>
        <w:pBdr>
          <w:top w:val="nil"/>
          <w:left w:val="nil"/>
          <w:bottom w:val="nil"/>
          <w:right w:val="nil"/>
          <w:between w:val="nil"/>
        </w:pBdr>
        <w:spacing w:after="0" w:line="240" w:lineRule="auto"/>
        <w:jc w:val="both"/>
        <w:rPr>
          <w:rFonts w:ascii="Times New Roman" w:eastAsia="Times New Roman" w:hAnsi="Times New Roman" w:cs="Times New Roman"/>
          <w:b/>
          <w:bCs/>
          <w:i/>
          <w:iCs/>
          <w:color w:val="000000"/>
          <w:sz w:val="24"/>
          <w:szCs w:val="24"/>
          <w:lang w:val="id-ID"/>
        </w:rPr>
      </w:pPr>
      <w:r w:rsidRPr="009246B4">
        <w:rPr>
          <w:rFonts w:ascii="Times New Roman" w:eastAsia="Times New Roman" w:hAnsi="Times New Roman" w:cs="Times New Roman"/>
          <w:b/>
          <w:bCs/>
          <w:i/>
          <w:iCs/>
          <w:color w:val="000000"/>
          <w:sz w:val="24"/>
          <w:szCs w:val="24"/>
          <w:lang w:val="id-ID"/>
        </w:rPr>
        <w:lastRenderedPageBreak/>
        <w:t>Pengertian Psikologi dan Relevansinya dalam Konteks Pendidikan Agama Kristen</w:t>
      </w:r>
    </w:p>
    <w:p w14:paraId="1082992F" w14:textId="244FDC16" w:rsidR="001669B5" w:rsidRPr="009246B4" w:rsidRDefault="001669B5" w:rsidP="001669B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id-ID"/>
        </w:rPr>
      </w:pPr>
      <w:r w:rsidRPr="009246B4">
        <w:rPr>
          <w:rFonts w:ascii="Times New Roman" w:eastAsia="Times New Roman" w:hAnsi="Times New Roman" w:cs="Times New Roman"/>
          <w:color w:val="000000"/>
          <w:sz w:val="24"/>
          <w:szCs w:val="24"/>
          <w:lang w:val="id-ID"/>
        </w:rPr>
        <w:t>Psikologi adalah ilmu yang mempelajari pikiran, perilaku, dan pengalaman manusia. Ini melibatkan pemahaman tentang bagaimana individu berpikir, merasakan, dan bertindak, serta faktor-faktor yang memengaruhi perkembangan dan fungsi psikologis mereka. Dalam konteks pendidikan agama Kristen, psikologi memiliki relevansi yang signifikan karena membantu kita memahami bagaimana manusia belajar, bertumbuh secara spiritual, dan merespons kebenaran-kebenaran iman Kristen</w:t>
      </w:r>
      <w:r w:rsidR="00F01637" w:rsidRPr="009246B4">
        <w:rPr>
          <w:rFonts w:ascii="Times New Roman" w:eastAsia="Times New Roman" w:hAnsi="Times New Roman" w:cs="Times New Roman"/>
          <w:color w:val="000000"/>
          <w:sz w:val="24"/>
          <w:szCs w:val="24"/>
          <w:lang w:val="id-ID"/>
        </w:rPr>
        <w:t xml:space="preserve"> </w:t>
      </w:r>
      <w:r w:rsidR="00F01637" w:rsidRPr="009246B4">
        <w:rPr>
          <w:rFonts w:ascii="Times New Roman" w:eastAsia="Times New Roman" w:hAnsi="Times New Roman" w:cs="Times New Roman"/>
          <w:color w:val="000000"/>
          <w:sz w:val="24"/>
          <w:szCs w:val="24"/>
          <w:lang w:val="id-ID"/>
        </w:rPr>
        <w:fldChar w:fldCharType="begin" w:fldLock="1"/>
      </w:r>
      <w:r w:rsidR="00F01637" w:rsidRPr="009246B4">
        <w:rPr>
          <w:rFonts w:ascii="Times New Roman" w:eastAsia="Times New Roman" w:hAnsi="Times New Roman" w:cs="Times New Roman"/>
          <w:color w:val="000000"/>
          <w:sz w:val="24"/>
          <w:szCs w:val="24"/>
          <w:lang w:val="id-ID"/>
        </w:rPr>
        <w:instrText>ADDIN CSL_CITATION {"citationItems":[{"id":"ITEM-1","itemData":{"ISBN":"1599474387","author":[{"dropping-particle":"","family":"Koenig","given":"Harold G","non-dropping-particle":"","parse-names":false,"suffix":""}],"id":"ITEM-1","issued":{"date-parts":[["2013"]]},"publisher":"Templeton Foundation Press","title":"Spirituality in patient care: Why, how, when, and what","type":"book"},"uris":["http://www.mendeley.com/documents/?uuid=8ae8fcff-b882-4761-b200-cb6018108957"]}],"mendeley":{"formattedCitation":"(Koenig, 2013)","plainTextFormattedCitation":"(Koenig, 2013)","previouslyFormattedCitation":"(Koenig, 2013)"},"properties":{"noteIndex":0},"schema":"https://github.com/citation-style-language/schema/raw/master/csl-citation.json"}</w:instrText>
      </w:r>
      <w:r w:rsidR="00F01637" w:rsidRPr="009246B4">
        <w:rPr>
          <w:rFonts w:ascii="Times New Roman" w:eastAsia="Times New Roman" w:hAnsi="Times New Roman" w:cs="Times New Roman"/>
          <w:color w:val="000000"/>
          <w:sz w:val="24"/>
          <w:szCs w:val="24"/>
          <w:lang w:val="id-ID"/>
        </w:rPr>
        <w:fldChar w:fldCharType="separate"/>
      </w:r>
      <w:r w:rsidR="00F01637" w:rsidRPr="009246B4">
        <w:rPr>
          <w:rFonts w:ascii="Times New Roman" w:eastAsia="Times New Roman" w:hAnsi="Times New Roman" w:cs="Times New Roman"/>
          <w:noProof/>
          <w:color w:val="000000"/>
          <w:sz w:val="24"/>
          <w:szCs w:val="24"/>
          <w:lang w:val="id-ID"/>
        </w:rPr>
        <w:t>(Koenig, 2013)</w:t>
      </w:r>
      <w:r w:rsidR="00F01637" w:rsidRPr="009246B4">
        <w:rPr>
          <w:rFonts w:ascii="Times New Roman" w:eastAsia="Times New Roman" w:hAnsi="Times New Roman" w:cs="Times New Roman"/>
          <w:color w:val="000000"/>
          <w:sz w:val="24"/>
          <w:szCs w:val="24"/>
          <w:lang w:val="id-ID"/>
        </w:rPr>
        <w:fldChar w:fldCharType="end"/>
      </w:r>
      <w:r w:rsidRPr="009246B4">
        <w:rPr>
          <w:rFonts w:ascii="Times New Roman" w:eastAsia="Times New Roman" w:hAnsi="Times New Roman" w:cs="Times New Roman"/>
          <w:color w:val="000000"/>
          <w:sz w:val="24"/>
          <w:szCs w:val="24"/>
          <w:lang w:val="id-ID"/>
        </w:rPr>
        <w:t>.</w:t>
      </w:r>
    </w:p>
    <w:p w14:paraId="7D3B6395" w14:textId="57B17245" w:rsidR="001669B5" w:rsidRPr="009246B4" w:rsidRDefault="001669B5" w:rsidP="001669B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id-ID"/>
        </w:rPr>
      </w:pPr>
      <w:r w:rsidRPr="009246B4">
        <w:rPr>
          <w:rFonts w:ascii="Times New Roman" w:eastAsia="Times New Roman" w:hAnsi="Times New Roman" w:cs="Times New Roman"/>
          <w:color w:val="000000"/>
          <w:sz w:val="24"/>
          <w:szCs w:val="24"/>
          <w:lang w:val="id-ID"/>
        </w:rPr>
        <w:t>Salah satu aspek penting dari psikologi dalam pendidikan agama Kristen adalah pemahaman tentang proses pembelajaran. Psikologi memberikan wawasan tentang berbagai teori pembelajaran, gaya belajar individu, dan strategi pengajaran yang efektif. Dengan pemahaman ini, pendidik agama Kristen dapat merancang pengalaman pembelajaran yang sesuai dengan kebutuhan dan preferensi siswa mereka, memastikan bahwa pesan-pesan keagamaan disampaikan dengan cara yang paling efektif</w:t>
      </w:r>
      <w:r w:rsidR="00F01637" w:rsidRPr="009246B4">
        <w:rPr>
          <w:rFonts w:ascii="Times New Roman" w:eastAsia="Times New Roman" w:hAnsi="Times New Roman" w:cs="Times New Roman"/>
          <w:color w:val="000000"/>
          <w:sz w:val="24"/>
          <w:szCs w:val="24"/>
          <w:lang w:val="id-ID"/>
        </w:rPr>
        <w:t xml:space="preserve"> </w:t>
      </w:r>
      <w:r w:rsidR="00F01637" w:rsidRPr="009246B4">
        <w:rPr>
          <w:rFonts w:ascii="Times New Roman" w:eastAsia="Times New Roman" w:hAnsi="Times New Roman" w:cs="Times New Roman"/>
          <w:color w:val="000000"/>
          <w:sz w:val="24"/>
          <w:szCs w:val="24"/>
          <w:lang w:val="id-ID"/>
        </w:rPr>
        <w:fldChar w:fldCharType="begin" w:fldLock="1"/>
      </w:r>
      <w:r w:rsidR="00F01637" w:rsidRPr="009246B4">
        <w:rPr>
          <w:rFonts w:ascii="Times New Roman" w:eastAsia="Times New Roman" w:hAnsi="Times New Roman" w:cs="Times New Roman"/>
          <w:color w:val="000000"/>
          <w:sz w:val="24"/>
          <w:szCs w:val="24"/>
          <w:lang w:val="id-ID"/>
        </w:rPr>
        <w:instrText>ADDIN CSL_CITATION {"citationItems":[{"id":"ITEM-1","itemData":{"ISBN":"1414349238","author":[{"dropping-particle":"","family":"McMinn","given":"Mark R","non-dropping-particle":"","parse-names":false,"suffix":""}],"id":"ITEM-1","issued":{"date-parts":[["2012"]]},"publisher":"Tyndale House Publishers, Inc.","title":"Psychology, theology, and spirituality in Christian counseling","type":"book"},"uris":["http://www.mendeley.com/documents/?uuid=dc3aa257-5fd3-4444-975d-8f6556b6908e"]}],"mendeley":{"formattedCitation":"(McMinn, 2012)","plainTextFormattedCitation":"(McMinn, 2012)","previouslyFormattedCitation":"(McMinn, 2012)"},"properties":{"noteIndex":0},"schema":"https://github.com/citation-style-language/schema/raw/master/csl-citation.json"}</w:instrText>
      </w:r>
      <w:r w:rsidR="00F01637" w:rsidRPr="009246B4">
        <w:rPr>
          <w:rFonts w:ascii="Times New Roman" w:eastAsia="Times New Roman" w:hAnsi="Times New Roman" w:cs="Times New Roman"/>
          <w:color w:val="000000"/>
          <w:sz w:val="24"/>
          <w:szCs w:val="24"/>
          <w:lang w:val="id-ID"/>
        </w:rPr>
        <w:fldChar w:fldCharType="separate"/>
      </w:r>
      <w:r w:rsidR="00F01637" w:rsidRPr="009246B4">
        <w:rPr>
          <w:rFonts w:ascii="Times New Roman" w:eastAsia="Times New Roman" w:hAnsi="Times New Roman" w:cs="Times New Roman"/>
          <w:noProof/>
          <w:color w:val="000000"/>
          <w:sz w:val="24"/>
          <w:szCs w:val="24"/>
          <w:lang w:val="id-ID"/>
        </w:rPr>
        <w:t>(McMinn, 2012)</w:t>
      </w:r>
      <w:r w:rsidR="00F01637" w:rsidRPr="009246B4">
        <w:rPr>
          <w:rFonts w:ascii="Times New Roman" w:eastAsia="Times New Roman" w:hAnsi="Times New Roman" w:cs="Times New Roman"/>
          <w:color w:val="000000"/>
          <w:sz w:val="24"/>
          <w:szCs w:val="24"/>
          <w:lang w:val="id-ID"/>
        </w:rPr>
        <w:fldChar w:fldCharType="end"/>
      </w:r>
      <w:r w:rsidRPr="009246B4">
        <w:rPr>
          <w:rFonts w:ascii="Times New Roman" w:eastAsia="Times New Roman" w:hAnsi="Times New Roman" w:cs="Times New Roman"/>
          <w:color w:val="000000"/>
          <w:sz w:val="24"/>
          <w:szCs w:val="24"/>
          <w:lang w:val="id-ID"/>
        </w:rPr>
        <w:t>.</w:t>
      </w:r>
      <w:r w:rsidRPr="009246B4">
        <w:rPr>
          <w:rFonts w:ascii="Times New Roman" w:eastAsia="Times New Roman" w:hAnsi="Times New Roman" w:cs="Times New Roman"/>
          <w:color w:val="000000"/>
          <w:sz w:val="24"/>
          <w:szCs w:val="24"/>
          <w:lang w:val="id-ID"/>
        </w:rPr>
        <w:tab/>
      </w:r>
    </w:p>
    <w:p w14:paraId="6A683E37" w14:textId="77777777" w:rsidR="001669B5" w:rsidRPr="009246B4" w:rsidRDefault="001669B5" w:rsidP="001669B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id-ID"/>
        </w:rPr>
      </w:pPr>
      <w:r w:rsidRPr="009246B4">
        <w:rPr>
          <w:rFonts w:ascii="Times New Roman" w:eastAsia="Times New Roman" w:hAnsi="Times New Roman" w:cs="Times New Roman"/>
          <w:color w:val="000000"/>
          <w:sz w:val="24"/>
          <w:szCs w:val="24"/>
          <w:lang w:val="id-ID"/>
        </w:rPr>
        <w:t>Selain itu, psikologi membantu kita memahami bagaimana individu bertumbuh secara spiritual. Ini melibatkan pemahaman tentang perkembangan iman, konsep diri spiritual, dan bagaimana faktor-faktor seperti pengalaman pribadi, lingkungan, dan dukungan sosial mempengaruhi kepercayaan dan praktik keagamaan seseorang. Dalam konteks pendidikan agama Kristen, pemahaman ini membantu pendidik untuk memahami kebutuhan spiritual siswa mereka dan merancang program pendidikan yang mendukung pertumbuhan rohani mereka.</w:t>
      </w:r>
    </w:p>
    <w:p w14:paraId="3C27C42F" w14:textId="77777777" w:rsidR="001669B5" w:rsidRPr="009246B4" w:rsidRDefault="001669B5" w:rsidP="001669B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id-ID"/>
        </w:rPr>
      </w:pPr>
      <w:r w:rsidRPr="009246B4">
        <w:rPr>
          <w:rFonts w:ascii="Times New Roman" w:eastAsia="Times New Roman" w:hAnsi="Times New Roman" w:cs="Times New Roman"/>
          <w:color w:val="000000"/>
          <w:sz w:val="24"/>
          <w:szCs w:val="24"/>
          <w:lang w:val="id-ID"/>
        </w:rPr>
        <w:t xml:space="preserve">Psikologi juga relevan dalam konteks penanganan masalah-masalah psikologis yang mungkin dihadapi oleh siswa atau anggota jemaat. Ini termasuk stres, kecemasan, depresi, dan masalah-masalah lainnya yang dapat mempengaruhi kesejahteraan mental dan spiritual seseorang. Dengan pemahaman tentang psikologi, pendidik agama Kristen dapat menjadi sumber dukungan dan bimbingan bagi mereka yang membutuhkan, serta menyediakan lingkungan yang mendukung pertumbuhan dan pemulihan. </w:t>
      </w:r>
    </w:p>
    <w:p w14:paraId="5C9E10BF" w14:textId="77777777" w:rsidR="001669B5" w:rsidRPr="009246B4" w:rsidRDefault="001669B5" w:rsidP="001669B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id-ID"/>
        </w:rPr>
      </w:pPr>
      <w:r w:rsidRPr="009246B4">
        <w:rPr>
          <w:rFonts w:ascii="Times New Roman" w:eastAsia="Times New Roman" w:hAnsi="Times New Roman" w:cs="Times New Roman"/>
          <w:color w:val="000000"/>
          <w:sz w:val="24"/>
          <w:szCs w:val="24"/>
          <w:lang w:val="id-ID"/>
        </w:rPr>
        <w:t>Tidak hanya itu, psikologi juga membantu kita memahami bagaimana individu merespons kebenaran-kebenaran iman Kristen. Ini termasuk faktor-faktor seperti motivasi, keyakinan, dan persepsi diri yang memengaruhi cara seseorang menerima dan mengintegrasikan keyakinan-keyakinan agamanya dalam kehidupan sehari-hari. Dengan pemahaman ini, pendidik agama Kristen dapat mengidentifikasi strategi pengajaran yang paling efektif untuk membantu siswa menginternalisasi dan menerapkan prinsip-prinsip iman Kristen dalam kehidupan mereka.</w:t>
      </w:r>
    </w:p>
    <w:p w14:paraId="36EC6AB4" w14:textId="36F548C7" w:rsidR="001669B5" w:rsidRPr="009246B4" w:rsidRDefault="001669B5" w:rsidP="001669B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id-ID"/>
        </w:rPr>
      </w:pPr>
      <w:r w:rsidRPr="009246B4">
        <w:rPr>
          <w:rFonts w:ascii="Times New Roman" w:eastAsia="Times New Roman" w:hAnsi="Times New Roman" w:cs="Times New Roman"/>
          <w:color w:val="000000"/>
          <w:sz w:val="24"/>
          <w:szCs w:val="24"/>
          <w:lang w:val="id-ID"/>
        </w:rPr>
        <w:t>Secara keseluruhan, psikologi memiliki relevansi yang besar dalam konteks pendidikan agama Kristen. Ini membantu kita memahami bagaimana manusia belajar, bertumbuh secara spiritual, dan merespons kebenaran-kebenaran iman Kristen. Dengan pemahaman ini, pendidik agama Kristen dapat merancang program pendidikan yang efektif, memberikan dukungan bagi pertumbuhan spiritual siswa, dan memfasilitasi integrasi iman Kristen dalam kehidupan sehari-hari.</w:t>
      </w:r>
    </w:p>
    <w:p w14:paraId="48BCB2AB" w14:textId="77777777" w:rsidR="00F01637" w:rsidRPr="009246B4" w:rsidRDefault="00F01637" w:rsidP="001669B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id-ID"/>
        </w:rPr>
      </w:pPr>
    </w:p>
    <w:p w14:paraId="25E3C0B1" w14:textId="7DA8C274" w:rsidR="001669B5" w:rsidRPr="009246B4" w:rsidRDefault="001669B5" w:rsidP="001669B5">
      <w:pPr>
        <w:pBdr>
          <w:top w:val="nil"/>
          <w:left w:val="nil"/>
          <w:bottom w:val="nil"/>
          <w:right w:val="nil"/>
          <w:between w:val="nil"/>
        </w:pBdr>
        <w:spacing w:after="0" w:line="240" w:lineRule="auto"/>
        <w:rPr>
          <w:rFonts w:ascii="Times New Roman" w:eastAsia="Times New Roman" w:hAnsi="Times New Roman" w:cs="Times New Roman"/>
          <w:b/>
          <w:bCs/>
          <w:i/>
          <w:iCs/>
          <w:color w:val="000000"/>
          <w:sz w:val="24"/>
          <w:szCs w:val="24"/>
          <w:lang w:val="id-ID"/>
        </w:rPr>
      </w:pPr>
      <w:r w:rsidRPr="009246B4">
        <w:rPr>
          <w:rFonts w:ascii="Times New Roman" w:eastAsia="Times New Roman" w:hAnsi="Times New Roman" w:cs="Times New Roman"/>
          <w:b/>
          <w:bCs/>
          <w:i/>
          <w:iCs/>
          <w:color w:val="000000"/>
          <w:sz w:val="24"/>
          <w:szCs w:val="24"/>
          <w:lang w:val="id-ID"/>
        </w:rPr>
        <w:t>Prinsip Prinsip dalam ITPAK</w:t>
      </w:r>
    </w:p>
    <w:p w14:paraId="2D641E45" w14:textId="77777777" w:rsidR="001669B5" w:rsidRPr="009246B4" w:rsidRDefault="001669B5" w:rsidP="001669B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id-ID"/>
        </w:rPr>
      </w:pPr>
      <w:r w:rsidRPr="009246B4">
        <w:rPr>
          <w:rFonts w:ascii="Times New Roman" w:eastAsia="Times New Roman" w:hAnsi="Times New Roman" w:cs="Times New Roman"/>
          <w:color w:val="000000"/>
          <w:sz w:val="24"/>
          <w:szCs w:val="24"/>
          <w:lang w:val="id-ID"/>
        </w:rPr>
        <w:t>Integrasi Teologi dan Psikologi Agama Kristen (ITPAK) adalah pendekatan yang bertujuan untuk menyatukan prinsip-prinsip teologi Kristen dengan penemuan-penemuan psikologi dalam konteks pendidikan agama Kristen. Prinsip-prinsip integrasi dalam ITPAK membentuk landasan untuk menggabungkan kedua bidang ini secara holistik. Berikut adalah beberapa prinsip integrasi yang umum dalam ITPAK:</w:t>
      </w:r>
    </w:p>
    <w:p w14:paraId="47A367F2" w14:textId="62D78C33" w:rsidR="00DF67B8" w:rsidRPr="009246B4" w:rsidRDefault="001669B5" w:rsidP="00DF67B8">
      <w:pPr>
        <w:pStyle w:val="ListParagraph"/>
        <w:numPr>
          <w:ilvl w:val="0"/>
          <w:numId w:val="2"/>
        </w:numPr>
        <w:pBdr>
          <w:top w:val="nil"/>
          <w:left w:val="nil"/>
          <w:bottom w:val="nil"/>
          <w:right w:val="nil"/>
          <w:between w:val="nil"/>
        </w:pBdr>
        <w:spacing w:after="0" w:line="240" w:lineRule="auto"/>
        <w:ind w:left="567" w:hanging="283"/>
        <w:jc w:val="both"/>
        <w:rPr>
          <w:rFonts w:ascii="Times New Roman" w:eastAsia="Times New Roman" w:hAnsi="Times New Roman" w:cs="Times New Roman"/>
          <w:color w:val="000000"/>
          <w:sz w:val="24"/>
          <w:szCs w:val="24"/>
          <w:lang w:val="id-ID"/>
        </w:rPr>
      </w:pPr>
      <w:r w:rsidRPr="009246B4">
        <w:rPr>
          <w:rFonts w:ascii="Times New Roman" w:eastAsia="Times New Roman" w:hAnsi="Times New Roman" w:cs="Times New Roman"/>
          <w:color w:val="000000"/>
          <w:sz w:val="24"/>
          <w:szCs w:val="24"/>
          <w:lang w:val="id-ID"/>
        </w:rPr>
        <w:lastRenderedPageBreak/>
        <w:t>Keterpaduan Ilmu Pengetahuan: Prinsip ini menekankan pentingnya memahami dan mengintegrasikan pengetahuan dari kedua bidang ilmu, baik teologi Kristen maupun psikologi, untuk memperoleh pemahaman yang lebih mendalam tentang manusia, iman, dan kehidupan rohani. Ini melibatkan memahami hubungan antara aspek-aspek psikologis manusia (seperti emosi, pikiran, dan perilaku) dengan keyakinan, nilai, dan praktik spiritual dalam konteks kehidupan Kristen.</w:t>
      </w:r>
    </w:p>
    <w:p w14:paraId="03C917F4" w14:textId="62C27DE6" w:rsidR="00DF67B8" w:rsidRPr="009246B4" w:rsidRDefault="001669B5" w:rsidP="00DF67B8">
      <w:pPr>
        <w:pStyle w:val="ListParagraph"/>
        <w:numPr>
          <w:ilvl w:val="0"/>
          <w:numId w:val="2"/>
        </w:numPr>
        <w:pBdr>
          <w:top w:val="nil"/>
          <w:left w:val="nil"/>
          <w:bottom w:val="nil"/>
          <w:right w:val="nil"/>
          <w:between w:val="nil"/>
        </w:pBdr>
        <w:spacing w:after="0" w:line="240" w:lineRule="auto"/>
        <w:ind w:left="567" w:hanging="283"/>
        <w:jc w:val="both"/>
        <w:rPr>
          <w:rFonts w:ascii="Times New Roman" w:eastAsia="Times New Roman" w:hAnsi="Times New Roman" w:cs="Times New Roman"/>
          <w:color w:val="000000"/>
          <w:sz w:val="24"/>
          <w:szCs w:val="24"/>
          <w:lang w:val="id-ID"/>
        </w:rPr>
      </w:pPr>
      <w:r w:rsidRPr="009246B4">
        <w:rPr>
          <w:rFonts w:ascii="Times New Roman" w:eastAsia="Times New Roman" w:hAnsi="Times New Roman" w:cs="Times New Roman"/>
          <w:color w:val="000000"/>
          <w:sz w:val="24"/>
          <w:szCs w:val="24"/>
          <w:lang w:val="id-ID"/>
        </w:rPr>
        <w:t>Keterpaduan Ajaran: Prinsip ini mengakui pentingnya menyatukan ajaran-ajaran teologis Kristen dengan penemuan-penemuan psikologis untuk membentuk suatu kerangka kerja yang koheren dalam pemahaman manusia dan kehidupan rohani. Ini mencakup mengaitkan konsep-konsep seperti dosa, keselamatan, pertobatan, dan pertumbuhan spiritual dengan prinsip-prinsip psikologis seperti motivasi, perkembangan pribadi, dan dinamika interpersonal</w:t>
      </w:r>
      <w:r w:rsidR="00F01637" w:rsidRPr="009246B4">
        <w:rPr>
          <w:rFonts w:ascii="Times New Roman" w:eastAsia="Times New Roman" w:hAnsi="Times New Roman" w:cs="Times New Roman"/>
          <w:color w:val="000000"/>
          <w:sz w:val="24"/>
          <w:szCs w:val="24"/>
          <w:lang w:val="id-ID"/>
        </w:rPr>
        <w:t xml:space="preserve"> </w:t>
      </w:r>
      <w:r w:rsidR="00F01637" w:rsidRPr="009246B4">
        <w:rPr>
          <w:rFonts w:ascii="Times New Roman" w:eastAsia="Times New Roman" w:hAnsi="Times New Roman" w:cs="Times New Roman"/>
          <w:color w:val="000000"/>
          <w:sz w:val="24"/>
          <w:szCs w:val="24"/>
          <w:lang w:val="id-ID"/>
        </w:rPr>
        <w:fldChar w:fldCharType="begin" w:fldLock="1"/>
      </w:r>
      <w:r w:rsidR="00F01637" w:rsidRPr="009246B4">
        <w:rPr>
          <w:rFonts w:ascii="Times New Roman" w:eastAsia="Times New Roman" w:hAnsi="Times New Roman" w:cs="Times New Roman"/>
          <w:color w:val="000000"/>
          <w:sz w:val="24"/>
          <w:szCs w:val="24"/>
          <w:lang w:val="id-ID"/>
        </w:rPr>
        <w:instrText>ADDIN CSL_CITATION {"citationItems":[{"id":"ITEM-1","itemData":{"ISBN":"0830875719","author":[{"dropping-particle":"","family":"McMinn","given":"Mark R","non-dropping-particle":"","parse-names":false,"suffix":""},{"dropping-particle":"","family":"Campbell","given":"Clark D","non-dropping-particle":"","parse-names":false,"suffix":""}],"id":"ITEM-1","issued":{"date-parts":[["2009"]]},"publisher":"InterVarsity Press","title":"Integrative psychotherapy: Toward a comprehensive Christian approach","type":"book"},"uris":["http://www.mendeley.com/documents/?uuid=c3413881-ef2d-4020-bb84-6fb8f8b77c42"]}],"mendeley":{"formattedCitation":"(McMinn &amp; Campbell, 2009)","plainTextFormattedCitation":"(McMinn &amp; Campbell, 2009)","previouslyFormattedCitation":"(McMinn &amp; Campbell, 2009)"},"properties":{"noteIndex":0},"schema":"https://github.com/citation-style-language/schema/raw/master/csl-citation.json"}</w:instrText>
      </w:r>
      <w:r w:rsidR="00F01637" w:rsidRPr="009246B4">
        <w:rPr>
          <w:rFonts w:ascii="Times New Roman" w:eastAsia="Times New Roman" w:hAnsi="Times New Roman" w:cs="Times New Roman"/>
          <w:color w:val="000000"/>
          <w:sz w:val="24"/>
          <w:szCs w:val="24"/>
          <w:lang w:val="id-ID"/>
        </w:rPr>
        <w:fldChar w:fldCharType="separate"/>
      </w:r>
      <w:r w:rsidR="00F01637" w:rsidRPr="009246B4">
        <w:rPr>
          <w:rFonts w:ascii="Times New Roman" w:eastAsia="Times New Roman" w:hAnsi="Times New Roman" w:cs="Times New Roman"/>
          <w:noProof/>
          <w:color w:val="000000"/>
          <w:sz w:val="24"/>
          <w:szCs w:val="24"/>
          <w:lang w:val="id-ID"/>
        </w:rPr>
        <w:t>(McMinn &amp; Campbell, 2009)</w:t>
      </w:r>
      <w:r w:rsidR="00F01637" w:rsidRPr="009246B4">
        <w:rPr>
          <w:rFonts w:ascii="Times New Roman" w:eastAsia="Times New Roman" w:hAnsi="Times New Roman" w:cs="Times New Roman"/>
          <w:color w:val="000000"/>
          <w:sz w:val="24"/>
          <w:szCs w:val="24"/>
          <w:lang w:val="id-ID"/>
        </w:rPr>
        <w:fldChar w:fldCharType="end"/>
      </w:r>
      <w:r w:rsidRPr="009246B4">
        <w:rPr>
          <w:rFonts w:ascii="Times New Roman" w:eastAsia="Times New Roman" w:hAnsi="Times New Roman" w:cs="Times New Roman"/>
          <w:color w:val="000000"/>
          <w:sz w:val="24"/>
          <w:szCs w:val="24"/>
          <w:lang w:val="id-ID"/>
        </w:rPr>
        <w:t>.</w:t>
      </w:r>
    </w:p>
    <w:p w14:paraId="4FE9C023" w14:textId="77777777" w:rsidR="00DF67B8" w:rsidRPr="009246B4" w:rsidRDefault="001669B5" w:rsidP="00DF67B8">
      <w:pPr>
        <w:pStyle w:val="ListParagraph"/>
        <w:numPr>
          <w:ilvl w:val="0"/>
          <w:numId w:val="2"/>
        </w:numPr>
        <w:pBdr>
          <w:top w:val="nil"/>
          <w:left w:val="nil"/>
          <w:bottom w:val="nil"/>
          <w:right w:val="nil"/>
          <w:between w:val="nil"/>
        </w:pBdr>
        <w:spacing w:after="0" w:line="240" w:lineRule="auto"/>
        <w:ind w:left="567" w:hanging="283"/>
        <w:jc w:val="both"/>
        <w:rPr>
          <w:rFonts w:ascii="Times New Roman" w:eastAsia="Times New Roman" w:hAnsi="Times New Roman" w:cs="Times New Roman"/>
          <w:color w:val="000000"/>
          <w:sz w:val="24"/>
          <w:szCs w:val="24"/>
          <w:lang w:val="id-ID"/>
        </w:rPr>
      </w:pPr>
      <w:r w:rsidRPr="009246B4">
        <w:rPr>
          <w:rFonts w:ascii="Times New Roman" w:eastAsia="Times New Roman" w:hAnsi="Times New Roman" w:cs="Times New Roman"/>
          <w:color w:val="000000"/>
          <w:sz w:val="24"/>
          <w:szCs w:val="24"/>
          <w:lang w:val="id-ID"/>
        </w:rPr>
        <w:t>Keterpaduan Kebenaran: Prinsip ini menekankan pentingnya mengintegrasikan kebenaran-kebenaran spiritual atau teologis dengan penemuan-penemuan ilmiah dalam psikologi untuk menciptakan pemahaman yang lebih menyeluruh tentang manusia sebagai makhluk spiritual dan psikologis. Ini melibatkan pengakuan bahwa aspek-aspek psikologis manusia juga dapat dipahami dalam konteks iman Kristen dan kebenaran Alkitab.</w:t>
      </w:r>
    </w:p>
    <w:p w14:paraId="67004C06" w14:textId="77777777" w:rsidR="00DF67B8" w:rsidRPr="009246B4" w:rsidRDefault="001669B5" w:rsidP="00DF67B8">
      <w:pPr>
        <w:pStyle w:val="ListParagraph"/>
        <w:numPr>
          <w:ilvl w:val="0"/>
          <w:numId w:val="2"/>
        </w:numPr>
        <w:pBdr>
          <w:top w:val="nil"/>
          <w:left w:val="nil"/>
          <w:bottom w:val="nil"/>
          <w:right w:val="nil"/>
          <w:between w:val="nil"/>
        </w:pBdr>
        <w:spacing w:after="0" w:line="240" w:lineRule="auto"/>
        <w:ind w:left="567" w:hanging="283"/>
        <w:jc w:val="both"/>
        <w:rPr>
          <w:rFonts w:ascii="Times New Roman" w:eastAsia="Times New Roman" w:hAnsi="Times New Roman" w:cs="Times New Roman"/>
          <w:color w:val="000000"/>
          <w:sz w:val="24"/>
          <w:szCs w:val="24"/>
          <w:lang w:val="id-ID"/>
        </w:rPr>
      </w:pPr>
      <w:r w:rsidRPr="009246B4">
        <w:rPr>
          <w:rFonts w:ascii="Times New Roman" w:eastAsia="Times New Roman" w:hAnsi="Times New Roman" w:cs="Times New Roman"/>
          <w:color w:val="000000"/>
          <w:sz w:val="24"/>
          <w:szCs w:val="24"/>
          <w:lang w:val="id-ID"/>
        </w:rPr>
        <w:t>Keterlibatan Aktif: Prinsip ini menggarisbawahi pentingnya keterlibatan aktif individu dalam proses integrasi teologi dan psikologi agama Kristen. Ini mencakup pembangunan keterampilan refleksi, introspeksi, doa, meditasi, dan praktik spiritual lainnya yang memungkinkan individu untuk memperdalam pemahaman mereka tentang iman dan kehidupan rohani mereka dalam konteks psikologis.</w:t>
      </w:r>
    </w:p>
    <w:p w14:paraId="364C4DD8" w14:textId="21A26E43" w:rsidR="001669B5" w:rsidRPr="009246B4" w:rsidRDefault="001669B5" w:rsidP="00DF67B8">
      <w:pPr>
        <w:pStyle w:val="ListParagraph"/>
        <w:numPr>
          <w:ilvl w:val="0"/>
          <w:numId w:val="2"/>
        </w:numPr>
        <w:pBdr>
          <w:top w:val="nil"/>
          <w:left w:val="nil"/>
          <w:bottom w:val="nil"/>
          <w:right w:val="nil"/>
          <w:between w:val="nil"/>
        </w:pBdr>
        <w:spacing w:after="0" w:line="240" w:lineRule="auto"/>
        <w:ind w:left="567" w:hanging="283"/>
        <w:jc w:val="both"/>
        <w:rPr>
          <w:rFonts w:ascii="Times New Roman" w:eastAsia="Times New Roman" w:hAnsi="Times New Roman" w:cs="Times New Roman"/>
          <w:color w:val="000000"/>
          <w:sz w:val="24"/>
          <w:szCs w:val="24"/>
          <w:lang w:val="id-ID"/>
        </w:rPr>
      </w:pPr>
      <w:r w:rsidRPr="009246B4">
        <w:rPr>
          <w:rFonts w:ascii="Times New Roman" w:eastAsia="Times New Roman" w:hAnsi="Times New Roman" w:cs="Times New Roman"/>
          <w:color w:val="000000"/>
          <w:sz w:val="24"/>
          <w:szCs w:val="24"/>
          <w:lang w:val="id-ID"/>
        </w:rPr>
        <w:t>Keterkaitan Kontekstual: Prinsip ini menekankan perlunya memahami dan menghargai konteks budaya, sosial, dan sejarah dalam integrasi teologi dan psikologi agama Kristen. Ini melibatkan pengakuan bahwa pemahaman tentang iman dan kehidupan rohani dapat bervariasi sesuai dengan konteks budaya dan sosial individu, serta mengaitkan konsep-konsep psikologis dengan realitas hidup sehari-hari yang dihadapi oleh orang Kristen</w:t>
      </w:r>
      <w:r w:rsidR="00F01637" w:rsidRPr="009246B4">
        <w:rPr>
          <w:rFonts w:ascii="Times New Roman" w:eastAsia="Times New Roman" w:hAnsi="Times New Roman" w:cs="Times New Roman"/>
          <w:color w:val="000000"/>
          <w:sz w:val="24"/>
          <w:szCs w:val="24"/>
          <w:lang w:val="id-ID"/>
        </w:rPr>
        <w:t xml:space="preserve"> </w:t>
      </w:r>
      <w:r w:rsidR="00F01637" w:rsidRPr="009246B4">
        <w:rPr>
          <w:rFonts w:ascii="Times New Roman" w:eastAsia="Times New Roman" w:hAnsi="Times New Roman" w:cs="Times New Roman"/>
          <w:color w:val="000000"/>
          <w:sz w:val="24"/>
          <w:szCs w:val="24"/>
          <w:lang w:val="id-ID"/>
        </w:rPr>
        <w:fldChar w:fldCharType="begin" w:fldLock="1"/>
      </w:r>
      <w:r w:rsidR="00F01637" w:rsidRPr="009246B4">
        <w:rPr>
          <w:rFonts w:ascii="Times New Roman" w:eastAsia="Times New Roman" w:hAnsi="Times New Roman" w:cs="Times New Roman"/>
          <w:color w:val="000000"/>
          <w:sz w:val="24"/>
          <w:szCs w:val="24"/>
          <w:lang w:val="id-ID"/>
        </w:rPr>
        <w:instrText>ADDIN CSL_CITATION {"citationItems":[{"id":"ITEM-1","itemData":{"ISSN":"0017-2251","author":[{"dropping-particle":"","family":"Cosgrove","given":"Mark","non-dropping-particle":"","parse-names":false,"suffix":""}],"container-title":"Christian Scholar's Review","id":"ITEM-1","issue":"1","issued":{"date-parts":[["2011"]]},"page":"97","publisher":"Christian Scholar's Review","title":"Psychology and Christianity: Five Views","type":"article-journal","volume":"41"},"uris":["http://www.mendeley.com/documents/?uuid=e49c0f84-c388-4ed3-99bf-8d40a042df96"]}],"mendeley":{"formattedCitation":"(Cosgrove, 2011)","plainTextFormattedCitation":"(Cosgrove, 2011)","previouslyFormattedCitation":"(Cosgrove, 2011)"},"properties":{"noteIndex":0},"schema":"https://github.com/citation-style-language/schema/raw/master/csl-citation.json"}</w:instrText>
      </w:r>
      <w:r w:rsidR="00F01637" w:rsidRPr="009246B4">
        <w:rPr>
          <w:rFonts w:ascii="Times New Roman" w:eastAsia="Times New Roman" w:hAnsi="Times New Roman" w:cs="Times New Roman"/>
          <w:color w:val="000000"/>
          <w:sz w:val="24"/>
          <w:szCs w:val="24"/>
          <w:lang w:val="id-ID"/>
        </w:rPr>
        <w:fldChar w:fldCharType="separate"/>
      </w:r>
      <w:r w:rsidR="00F01637" w:rsidRPr="009246B4">
        <w:rPr>
          <w:rFonts w:ascii="Times New Roman" w:eastAsia="Times New Roman" w:hAnsi="Times New Roman" w:cs="Times New Roman"/>
          <w:noProof/>
          <w:color w:val="000000"/>
          <w:sz w:val="24"/>
          <w:szCs w:val="24"/>
          <w:lang w:val="id-ID"/>
        </w:rPr>
        <w:t>(Cosgrove, 2011)</w:t>
      </w:r>
      <w:r w:rsidR="00F01637" w:rsidRPr="009246B4">
        <w:rPr>
          <w:rFonts w:ascii="Times New Roman" w:eastAsia="Times New Roman" w:hAnsi="Times New Roman" w:cs="Times New Roman"/>
          <w:color w:val="000000"/>
          <w:sz w:val="24"/>
          <w:szCs w:val="24"/>
          <w:lang w:val="id-ID"/>
        </w:rPr>
        <w:fldChar w:fldCharType="end"/>
      </w:r>
      <w:r w:rsidRPr="009246B4">
        <w:rPr>
          <w:rFonts w:ascii="Times New Roman" w:eastAsia="Times New Roman" w:hAnsi="Times New Roman" w:cs="Times New Roman"/>
          <w:color w:val="000000"/>
          <w:sz w:val="24"/>
          <w:szCs w:val="24"/>
          <w:lang w:val="id-ID"/>
        </w:rPr>
        <w:t>.</w:t>
      </w:r>
    </w:p>
    <w:p w14:paraId="4B6C91EE" w14:textId="43B0C696" w:rsidR="001669B5" w:rsidRPr="009246B4" w:rsidRDefault="001669B5" w:rsidP="001669B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id-ID"/>
        </w:rPr>
      </w:pPr>
      <w:r w:rsidRPr="009246B4">
        <w:rPr>
          <w:rFonts w:ascii="Times New Roman" w:eastAsia="Times New Roman" w:hAnsi="Times New Roman" w:cs="Times New Roman"/>
          <w:color w:val="000000"/>
          <w:sz w:val="24"/>
          <w:szCs w:val="24"/>
          <w:lang w:val="id-ID"/>
        </w:rPr>
        <w:t>Dengan menerapkan prinsip-prinsip integrasi dalam ITPAK, pendidik, konselor, dan pemimpin rohani dapat memperoleh pemahaman yang lebih komprehensif tentang manusia sebagai makhluk yang unik, kompleks, dan spiritual. Ini membantu dalam memberikan dukungan, bimbingan, dan pembinaan yang lebih efektif bagi individu dalam pertumbuhan rohani dan kesejahteraan psikologis mereka.</w:t>
      </w:r>
    </w:p>
    <w:p w14:paraId="06AECE67" w14:textId="77777777" w:rsidR="001669B5" w:rsidRPr="009246B4" w:rsidRDefault="001669B5" w:rsidP="00DF67B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id-ID"/>
        </w:rPr>
      </w:pPr>
    </w:p>
    <w:p w14:paraId="4EFA85CF" w14:textId="77777777" w:rsidR="00DF67B8" w:rsidRPr="009246B4" w:rsidRDefault="00DF67B8" w:rsidP="00DF67B8">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lang w:val="id-ID"/>
        </w:rPr>
      </w:pPr>
      <w:r w:rsidRPr="009246B4">
        <w:rPr>
          <w:rFonts w:ascii="Times New Roman" w:eastAsia="Times New Roman" w:hAnsi="Times New Roman" w:cs="Times New Roman"/>
          <w:b/>
          <w:bCs/>
          <w:color w:val="000000"/>
          <w:sz w:val="24"/>
          <w:szCs w:val="24"/>
          <w:lang w:val="id-ID"/>
        </w:rPr>
        <w:t>Landasan Teologis Integrasi Teologi dan Psikologi Agama Kristen (ITPAK)</w:t>
      </w:r>
    </w:p>
    <w:p w14:paraId="7BEC3162" w14:textId="3622F9A9" w:rsidR="00DF67B8" w:rsidRPr="009246B4" w:rsidRDefault="00DF67B8" w:rsidP="00DF67B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id-ID"/>
        </w:rPr>
      </w:pPr>
      <w:r w:rsidRPr="009246B4">
        <w:rPr>
          <w:rFonts w:ascii="Times New Roman" w:eastAsia="Times New Roman" w:hAnsi="Times New Roman" w:cs="Times New Roman"/>
          <w:color w:val="000000"/>
          <w:sz w:val="24"/>
          <w:szCs w:val="24"/>
          <w:lang w:val="id-ID"/>
        </w:rPr>
        <w:t>Landasan teologis dari Integrasi Teologi dan Psikologi Agama Kristen (ITPAK) mencakup pemahaman tentang hubungan antara kebenaran-kebenaran teologis Kristen dan penemuan-penemuan dalam bidang psikologi, serta cara bagaimana dua bidang ini dapat saling melengkapi dalam konteks iman Kristen. Berikut adalah beberapa landasan teologis utama yang mendukung ITPAK:</w:t>
      </w:r>
    </w:p>
    <w:p w14:paraId="7BFE00E8" w14:textId="5A75B0DA" w:rsidR="00DF67B8" w:rsidRPr="009246B4" w:rsidRDefault="00DF67B8" w:rsidP="00DF67B8">
      <w:pPr>
        <w:pStyle w:val="ListParagraph"/>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id-ID"/>
        </w:rPr>
      </w:pPr>
      <w:r w:rsidRPr="009246B4">
        <w:rPr>
          <w:rFonts w:ascii="Times New Roman" w:eastAsia="Times New Roman" w:hAnsi="Times New Roman" w:cs="Times New Roman"/>
          <w:color w:val="000000"/>
          <w:sz w:val="24"/>
          <w:szCs w:val="24"/>
          <w:lang w:val="id-ID"/>
        </w:rPr>
        <w:t>Imago Dei (Citrawi Allah): Konsep bahwa manusia diciptakan menurut citra Allah menjadi landasan utama ITPAK. Ini mengimplikasikan bahwa setiap individu mempunyai martabat yang tinggi sebagai ciptaan Allah, dan memperoleh kebenaran-kebenaran tentang diri manusia menjadi penting dalam konteks psikologi. Dalam teologi Kristen, citrawi Allah juga mencakup aspek-aspek psikologis, emosional, dan spiritual manusia, sehingga integrasi antara teologi dan psikologi membantu memahami kompleksitas citrawi Allah.</w:t>
      </w:r>
    </w:p>
    <w:p w14:paraId="1883D4F3" w14:textId="77777777" w:rsidR="00DF67B8" w:rsidRPr="009246B4" w:rsidRDefault="00DF67B8" w:rsidP="00DF67B8">
      <w:pPr>
        <w:pStyle w:val="ListParagraph"/>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id-ID"/>
        </w:rPr>
      </w:pPr>
      <w:r w:rsidRPr="009246B4">
        <w:rPr>
          <w:rFonts w:ascii="Times New Roman" w:eastAsia="Times New Roman" w:hAnsi="Times New Roman" w:cs="Times New Roman"/>
          <w:color w:val="000000"/>
          <w:sz w:val="24"/>
          <w:szCs w:val="24"/>
          <w:lang w:val="id-ID"/>
        </w:rPr>
        <w:lastRenderedPageBreak/>
        <w:t>Doktrin tentang Dosa dan Kebangkitan: Pemahaman tentang dosa sebagai akar dari penderitaan manusia dan kebangkitan Kristus sebagai penyelamat membentuk landasan teologis yang penting dalam ITPAK. Psikologi dapat memberikan wawasan tentang asal muasal dan dampak dari dosa, sementara teologi memberikan pandangan tentang harapan dan penyembuhan yang ada dalam kebangkitan Kristus.</w:t>
      </w:r>
    </w:p>
    <w:p w14:paraId="2438F4FD" w14:textId="77777777" w:rsidR="00DF67B8" w:rsidRPr="009246B4" w:rsidRDefault="00DF67B8" w:rsidP="00DF67B8">
      <w:pPr>
        <w:pStyle w:val="ListParagraph"/>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id-ID"/>
        </w:rPr>
      </w:pPr>
      <w:r w:rsidRPr="009246B4">
        <w:rPr>
          <w:rFonts w:ascii="Times New Roman" w:eastAsia="Times New Roman" w:hAnsi="Times New Roman" w:cs="Times New Roman"/>
          <w:color w:val="000000"/>
          <w:sz w:val="24"/>
          <w:szCs w:val="24"/>
          <w:lang w:val="id-ID"/>
        </w:rPr>
        <w:t>Prinsip Kasih: Prinsip kasih merupakan landasan penting dalam teologi Kristen dan juga relevan dalam konteks psikologi. Integrasi antara teologi dan psikologi membantu memahami bagaimana kasih Allah dapat tercermin dalam hubungan manusia, dan bagaimana kasih tersebut dapat membentuk kesehatan mental dan spiritual.</w:t>
      </w:r>
    </w:p>
    <w:p w14:paraId="5BE033C4" w14:textId="77777777" w:rsidR="00DF67B8" w:rsidRPr="009246B4" w:rsidRDefault="00DF67B8" w:rsidP="00DF67B8">
      <w:pPr>
        <w:pStyle w:val="ListParagraph"/>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id-ID"/>
        </w:rPr>
      </w:pPr>
      <w:r w:rsidRPr="009246B4">
        <w:rPr>
          <w:rFonts w:ascii="Times New Roman" w:eastAsia="Times New Roman" w:hAnsi="Times New Roman" w:cs="Times New Roman"/>
          <w:color w:val="000000"/>
          <w:sz w:val="24"/>
          <w:szCs w:val="24"/>
          <w:lang w:val="id-ID"/>
        </w:rPr>
        <w:t>Keterhubungan Komunitas Gereja: Teologi Kristen menekankan pentingnya komunitas gereja dalam pertumbuhan rohani dan dukungan sosial. Dalam konteks psikologi, hubungan interpersonal dan dukungan sosial juga dikenal sebagai faktor penting dalam kesejahteraan mental. Integrasi antara teologi dan psikologi membantu memahami peran komunitas gereja dalam mendukung pertumbuhan rohani dan kesehatan mental individu.</w:t>
      </w:r>
    </w:p>
    <w:p w14:paraId="27BF1AFF" w14:textId="76E21F85" w:rsidR="001669B5" w:rsidRPr="009246B4" w:rsidRDefault="00DF67B8" w:rsidP="00DF67B8">
      <w:pPr>
        <w:pStyle w:val="ListParagraph"/>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id-ID"/>
        </w:rPr>
      </w:pPr>
      <w:r w:rsidRPr="009246B4">
        <w:rPr>
          <w:rFonts w:ascii="Times New Roman" w:eastAsia="Times New Roman" w:hAnsi="Times New Roman" w:cs="Times New Roman"/>
          <w:color w:val="000000"/>
          <w:sz w:val="24"/>
          <w:szCs w:val="24"/>
          <w:lang w:val="id-ID"/>
        </w:rPr>
        <w:t>Penghayatan Ajaran-ajaran Alkitab: Integrasi antara teologi dan psikologi agama Kristen juga didorong oleh pentingnya menghayati dan menerapkan ajaran-ajaran Alkitab dalam kehidupan sehari-hari. Psikologi dapat membantu dalam memahami tantangan dan konflik yang dihadapi individu dalam menerapkan ajaran-ajaran tersebut, sementara teologi memberikan panduan moral dan spiritual dalam mengatasi tantangan tersebut. Melalui pemahaman yang mendalam tentang landasan teologis ini, ITPAK menjadi lebih terwujud dalam membantu individu untuk mengembangkan kesejahteraan mental dan spiritual mereka, sambil tetap berakar dalam ajaran dan nilai-nilai iman Kristen.</w:t>
      </w:r>
    </w:p>
    <w:p w14:paraId="285FD5B0" w14:textId="77777777" w:rsidR="001669B5" w:rsidRPr="009246B4" w:rsidRDefault="001669B5" w:rsidP="00DF67B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id-ID"/>
        </w:rPr>
      </w:pPr>
    </w:p>
    <w:p w14:paraId="3FFF06A2" w14:textId="77777777" w:rsidR="00DF67B8" w:rsidRPr="009246B4" w:rsidRDefault="00DF67B8" w:rsidP="00DF67B8">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lang w:val="id-ID"/>
        </w:rPr>
      </w:pPr>
      <w:r w:rsidRPr="009246B4">
        <w:rPr>
          <w:rFonts w:ascii="Times New Roman" w:eastAsia="Times New Roman" w:hAnsi="Times New Roman" w:cs="Times New Roman"/>
          <w:b/>
          <w:bCs/>
          <w:color w:val="000000"/>
          <w:sz w:val="24"/>
          <w:szCs w:val="24"/>
          <w:lang w:val="id-ID"/>
        </w:rPr>
        <w:t>Penerapan Integrasi Teologi dan Psikologi Agama Kristen (ITPAK) dalam konteks Pendidikan Agama Kristen</w:t>
      </w:r>
    </w:p>
    <w:p w14:paraId="35AE4D7E" w14:textId="77777777" w:rsidR="00DF67B8" w:rsidRPr="009246B4" w:rsidRDefault="00DF67B8" w:rsidP="00DF67B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id-ID"/>
        </w:rPr>
      </w:pPr>
      <w:r w:rsidRPr="009246B4">
        <w:rPr>
          <w:rFonts w:ascii="Times New Roman" w:eastAsia="Times New Roman" w:hAnsi="Times New Roman" w:cs="Times New Roman"/>
          <w:color w:val="000000"/>
          <w:sz w:val="24"/>
          <w:szCs w:val="24"/>
          <w:lang w:val="id-ID"/>
        </w:rPr>
        <w:t>Penerapan Integrasi Teologi dan Psikologi Agama Kristen (ITPAK) dalam konteks pendidikan agama Kristen dapat dilakukan melalui berbagai cara yang mendalam dan relevan. Berikut adalah beberapa contoh penerapan ITPAK dalam pendidikan agama Kristen:</w:t>
      </w:r>
    </w:p>
    <w:p w14:paraId="2A2351EE" w14:textId="280AE1F1" w:rsidR="00DF67B8" w:rsidRPr="009246B4" w:rsidRDefault="00DF67B8" w:rsidP="00DF67B8">
      <w:pPr>
        <w:pStyle w:val="ListParagraph"/>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id-ID"/>
        </w:rPr>
      </w:pPr>
      <w:r w:rsidRPr="009246B4">
        <w:rPr>
          <w:rFonts w:ascii="Times New Roman" w:eastAsia="Times New Roman" w:hAnsi="Times New Roman" w:cs="Times New Roman"/>
          <w:color w:val="000000"/>
          <w:sz w:val="24"/>
          <w:szCs w:val="24"/>
          <w:lang w:val="id-ID"/>
        </w:rPr>
        <w:t>Pengembangan Kurikulum yang Holistik: Guru agama Kristen dapat mengembangkan kurikulum yang mencakup aspek teologi dan psikologi untuk memperkuat pemahaman siswa tentang iman Kristen dan pertumbuhan pribadi mereka. Misalnya, dalam pembelajaran tentang kasih sesama, selain memahami ajaran Alkitab tentang kasih, siswa juga dapat mempelajari konsep psikologi tentang empati, persepsi sosial, dan pemahaman tentang kebutuhan orang lain.</w:t>
      </w:r>
    </w:p>
    <w:p w14:paraId="0104B380" w14:textId="77777777" w:rsidR="00DF67B8" w:rsidRPr="009246B4" w:rsidRDefault="00DF67B8" w:rsidP="00DF67B8">
      <w:pPr>
        <w:pStyle w:val="ListParagraph"/>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id-ID"/>
        </w:rPr>
      </w:pPr>
      <w:r w:rsidRPr="009246B4">
        <w:rPr>
          <w:rFonts w:ascii="Times New Roman" w:eastAsia="Times New Roman" w:hAnsi="Times New Roman" w:cs="Times New Roman"/>
          <w:color w:val="000000"/>
          <w:sz w:val="24"/>
          <w:szCs w:val="24"/>
          <w:lang w:val="id-ID"/>
        </w:rPr>
        <w:t>Konseling dan Bimbingan Rohani: Guru agama Kristen dapat menggunakan prinsip-prinsip psikologi dalam memberikan konseling dan bimbingan rohani kepada siswa. Menerapkan teknik konseling seperti mendengarkan aktif, memberikan dukungan emosional, dan memfasilitasi pertumbuhan pribadi dapat membantu siswa dalam menangani masalah-masalah spiritual dan psikologis yang mereka hadapi.</w:t>
      </w:r>
    </w:p>
    <w:p w14:paraId="71EF3FBC" w14:textId="77777777" w:rsidR="00DF67B8" w:rsidRPr="009246B4" w:rsidRDefault="00DF67B8" w:rsidP="00DF67B8">
      <w:pPr>
        <w:pStyle w:val="ListParagraph"/>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id-ID"/>
        </w:rPr>
      </w:pPr>
      <w:r w:rsidRPr="009246B4">
        <w:rPr>
          <w:rFonts w:ascii="Times New Roman" w:eastAsia="Times New Roman" w:hAnsi="Times New Roman" w:cs="Times New Roman"/>
          <w:color w:val="000000"/>
          <w:sz w:val="24"/>
          <w:szCs w:val="24"/>
          <w:lang w:val="id-ID"/>
        </w:rPr>
        <w:t xml:space="preserve">Pengajaran yang Relevan dengan Tahap Perkembangan: Dalam pendidikan agama Kristen, pemahaman tentang tahap-tahap perkembangan individu menurut psikologi dapat membantu guru dalam menyesuaikan metode pengajaran dan </w:t>
      </w:r>
      <w:r w:rsidRPr="009246B4">
        <w:rPr>
          <w:rFonts w:ascii="Times New Roman" w:eastAsia="Times New Roman" w:hAnsi="Times New Roman" w:cs="Times New Roman"/>
          <w:color w:val="000000"/>
          <w:sz w:val="24"/>
          <w:szCs w:val="24"/>
          <w:lang w:val="id-ID"/>
        </w:rPr>
        <w:lastRenderedPageBreak/>
        <w:t>materi pelajaran dengan tingkat pemahaman dan kebutuhan siswa. Misalnya, pemahaman tentang tahap perkembangan moral dapat membantu guru dalam merancang pembelajaran yang sesuai dengan kemampuan pemahaman moral siswa pada tahap tertentu.</w:t>
      </w:r>
    </w:p>
    <w:p w14:paraId="58F8F12C" w14:textId="77777777" w:rsidR="00DF67B8" w:rsidRPr="009246B4" w:rsidRDefault="00DF67B8" w:rsidP="00DF67B8">
      <w:pPr>
        <w:pStyle w:val="ListParagraph"/>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id-ID"/>
        </w:rPr>
      </w:pPr>
      <w:r w:rsidRPr="009246B4">
        <w:rPr>
          <w:rFonts w:ascii="Times New Roman" w:eastAsia="Times New Roman" w:hAnsi="Times New Roman" w:cs="Times New Roman"/>
          <w:color w:val="000000"/>
          <w:sz w:val="24"/>
          <w:szCs w:val="24"/>
          <w:lang w:val="id-ID"/>
        </w:rPr>
        <w:t>Penggunaan Studi Kasus dan Analisis Karakter dalam Alkitab: Guru agama Kristen dapat menggunakan studi kasus dan karakter dalam Alkitab sebagai bahan ajar untuk memahami prinsip-prinsip psikologi yang terkait dengan konflik, pertumbuhan pribadi, dan hubungan interpersonal. Misalnya, studi tentang karakter Daud dalam Alkitab dapat digunakan untuk membahas konsep-konsep psikologis tentang rasa bersalah, pengampunan, dan pertobatan.</w:t>
      </w:r>
    </w:p>
    <w:p w14:paraId="66B7E620" w14:textId="6C8F8547" w:rsidR="00DF67B8" w:rsidRPr="009246B4" w:rsidRDefault="00DF67B8" w:rsidP="00DF67B8">
      <w:pPr>
        <w:pStyle w:val="ListParagraph"/>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id-ID"/>
        </w:rPr>
      </w:pPr>
      <w:r w:rsidRPr="009246B4">
        <w:rPr>
          <w:rFonts w:ascii="Times New Roman" w:eastAsia="Times New Roman" w:hAnsi="Times New Roman" w:cs="Times New Roman"/>
          <w:color w:val="000000"/>
          <w:sz w:val="24"/>
          <w:szCs w:val="24"/>
          <w:lang w:val="id-ID"/>
        </w:rPr>
        <w:t>Pembinaan Spiritualitas dalam Kehidupan Sehari-hari: Guru agama Kristen dapat membantu siswa dalam mengembangkan praktik spiritual yang relevan dengan kehidupan sehari-hari mereka berdasarkan prinsip-prinsip psikologi yang sehat. Misalnya, teknik meditasi dan refleksi rohani dapat diajarkan untuk membantu siswa dalam mengembangkan ketenangan batin dan keseimbangan emosional.</w:t>
      </w:r>
    </w:p>
    <w:p w14:paraId="53270729" w14:textId="0388BD94" w:rsidR="00DF67B8" w:rsidRPr="009246B4" w:rsidRDefault="00DF67B8" w:rsidP="00DF67B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id-ID"/>
        </w:rPr>
      </w:pPr>
      <w:r w:rsidRPr="009246B4">
        <w:rPr>
          <w:rFonts w:ascii="Times New Roman" w:eastAsia="Times New Roman" w:hAnsi="Times New Roman" w:cs="Times New Roman"/>
          <w:color w:val="000000"/>
          <w:sz w:val="24"/>
          <w:szCs w:val="24"/>
          <w:lang w:val="id-ID"/>
        </w:rPr>
        <w:t>Melalui penerapan ITPAK dalam pendidikan agama Kristen, guru dapat menciptakan pengalaman pembelajaran yang lebih berarti dan relevan bagi siswa, membantu mereka dalam memperkuat iman Kristen mereka sambil juga memperhatikan aspek-aspek psikologis dalam pertumbuhan pribadi dan spiritual mereka.</w:t>
      </w:r>
    </w:p>
    <w:p w14:paraId="17D1A91B" w14:textId="77777777" w:rsidR="00DF67B8" w:rsidRPr="009246B4" w:rsidRDefault="00DF67B8" w:rsidP="001669B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id-ID"/>
        </w:rPr>
      </w:pPr>
    </w:p>
    <w:p w14:paraId="2901491E" w14:textId="77777777" w:rsidR="00DF67B8" w:rsidRPr="009246B4" w:rsidRDefault="00DF67B8" w:rsidP="00DF67B8">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lang w:val="id-ID"/>
        </w:rPr>
      </w:pPr>
      <w:r w:rsidRPr="009246B4">
        <w:rPr>
          <w:rFonts w:ascii="Times New Roman" w:eastAsia="Times New Roman" w:hAnsi="Times New Roman" w:cs="Times New Roman"/>
          <w:b/>
          <w:bCs/>
          <w:color w:val="000000"/>
          <w:sz w:val="24"/>
          <w:szCs w:val="24"/>
          <w:lang w:val="id-ID"/>
        </w:rPr>
        <w:t>ITPAK sebagai Pendekatan Holistik Baru</w:t>
      </w:r>
    </w:p>
    <w:p w14:paraId="315EBFB1" w14:textId="77777777" w:rsidR="00DF67B8" w:rsidRPr="009246B4" w:rsidRDefault="00DF67B8" w:rsidP="00DF67B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id-ID"/>
        </w:rPr>
      </w:pPr>
      <w:r w:rsidRPr="009246B4">
        <w:rPr>
          <w:rFonts w:ascii="Times New Roman" w:eastAsia="Times New Roman" w:hAnsi="Times New Roman" w:cs="Times New Roman"/>
          <w:color w:val="000000"/>
          <w:sz w:val="24"/>
          <w:szCs w:val="24"/>
          <w:lang w:val="id-ID"/>
        </w:rPr>
        <w:t>Integrasi Teologi dan Psikologi Agama Kristen (ITPAK) dalam pendidikan agama Kristen adalah sebuah pendekatan holistik baru yang memadukan prinsip-prinsip teologi Kristen dengan temuan-temuan psikologi untuk menciptakan pengalaman pembelajaran yang lebih mendalam dan relevan bagi siswa. Sebagai sebuah pendekatan holistik, ITPAK mengakui bahwa pemahaman tentang iman Kristen tidak terpisahkan dari pemahaman tentang aspek-aspek psikologis dalam kehidupan manusia.</w:t>
      </w:r>
    </w:p>
    <w:p w14:paraId="1AECC132" w14:textId="77777777" w:rsidR="00DF67B8" w:rsidRPr="009246B4" w:rsidRDefault="00DF67B8" w:rsidP="00DF67B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id-ID"/>
        </w:rPr>
      </w:pPr>
      <w:r w:rsidRPr="009246B4">
        <w:rPr>
          <w:rFonts w:ascii="Times New Roman" w:eastAsia="Times New Roman" w:hAnsi="Times New Roman" w:cs="Times New Roman"/>
          <w:color w:val="000000"/>
          <w:sz w:val="24"/>
          <w:szCs w:val="24"/>
          <w:lang w:val="id-ID"/>
        </w:rPr>
        <w:t>Dalam pendidikan agama Kristen, ITPAK menawarkan cara baru dalam mengajar dan memahami iman Kristen yang melampaui batasan-batasan tradisional. Dengan mempertimbangkan aspek-aspek psikologis seperti perkembangan individu, motivasi, dan hubungan interpersonal, pendidik dapat menyampaikan ajaran agama Kristen dengan cara yang lebih relevan dan menarik bagi siswa. Hal ini membantu siswa untuk tidak hanya memahami ajaran agama Kristen secara intelektual, tetapi juga menginternalisasikannya dalam kehidupan sehari-hari mereka.</w:t>
      </w:r>
    </w:p>
    <w:p w14:paraId="07BC511E" w14:textId="77777777" w:rsidR="00DF67B8" w:rsidRPr="009246B4" w:rsidRDefault="00DF67B8" w:rsidP="00DF67B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id-ID"/>
        </w:rPr>
      </w:pPr>
      <w:r w:rsidRPr="009246B4">
        <w:rPr>
          <w:rFonts w:ascii="Times New Roman" w:eastAsia="Times New Roman" w:hAnsi="Times New Roman" w:cs="Times New Roman"/>
          <w:color w:val="000000"/>
          <w:sz w:val="24"/>
          <w:szCs w:val="24"/>
          <w:lang w:val="id-ID"/>
        </w:rPr>
        <w:t>Penerapan ITPAK dalam pendidikan agama Kristen juga memperkaya pengalaman pembelajaran siswa dengan memungkinkan mereka untuk menjelajahi koneksi antara iman Kristen dan realitas psikologis manusia. Dengan memahami bagaimana prinsip-prinsip teologi Kristen dapat diterapkan dalam pemecahan masalah psikologis dan dalam meningkatkan kesejahteraan mental dan emosional, siswa dapat merasakan relevansi yang lebih besar dari ajaran agama Kristen dalam kehidupan mereka.</w:t>
      </w:r>
    </w:p>
    <w:p w14:paraId="5E8096FB" w14:textId="77777777" w:rsidR="00DF67B8" w:rsidRPr="009246B4" w:rsidRDefault="00DF67B8" w:rsidP="00DF67B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id-ID"/>
        </w:rPr>
      </w:pPr>
      <w:r w:rsidRPr="009246B4">
        <w:rPr>
          <w:rFonts w:ascii="Times New Roman" w:eastAsia="Times New Roman" w:hAnsi="Times New Roman" w:cs="Times New Roman"/>
          <w:color w:val="000000"/>
          <w:sz w:val="24"/>
          <w:szCs w:val="24"/>
          <w:lang w:val="id-ID"/>
        </w:rPr>
        <w:t>Sebagai pendekatan holistik baru, ITPAK juga mendorong kolaborasi antara para pendidik agama Kristen dan profesional psikologi dalam menciptakan lingkungan pembelajaran yang mendukung pertumbuhan menyeluruh siswa. Ini membuka pintu bagi penelitian dan inovasi dalam bidang pendidikan agama Kristen, yang dapat menghasilkan metode-metode pengajaran yang lebih efektif dan berdampak.</w:t>
      </w:r>
    </w:p>
    <w:p w14:paraId="1C034298" w14:textId="057D2A3E" w:rsidR="001669B5" w:rsidRPr="009246B4" w:rsidRDefault="00DF67B8" w:rsidP="00DF67B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id-ID"/>
        </w:rPr>
      </w:pPr>
      <w:r w:rsidRPr="009246B4">
        <w:rPr>
          <w:rFonts w:ascii="Times New Roman" w:eastAsia="Times New Roman" w:hAnsi="Times New Roman" w:cs="Times New Roman"/>
          <w:color w:val="000000"/>
          <w:sz w:val="24"/>
          <w:szCs w:val="24"/>
          <w:lang w:val="id-ID"/>
        </w:rPr>
        <w:t xml:space="preserve">Dengan demikian, Integrasi Teologi dan Psikologi Agama Kristen (ITPAK) adalah pendekatan holistik yang menjanjikan dalam pendidikan agama Kristen, yang tidak hanya memperkuat iman siswa, tetapi juga membantu mereka dalam mengembangkan </w:t>
      </w:r>
      <w:r w:rsidRPr="009246B4">
        <w:rPr>
          <w:rFonts w:ascii="Times New Roman" w:eastAsia="Times New Roman" w:hAnsi="Times New Roman" w:cs="Times New Roman"/>
          <w:color w:val="000000"/>
          <w:sz w:val="24"/>
          <w:szCs w:val="24"/>
          <w:lang w:val="id-ID"/>
        </w:rPr>
        <w:lastRenderedPageBreak/>
        <w:t>pemahaman yang lebih mendalam tentang diri mereka sendiri dan hubungan mereka dengan Tuhan.</w:t>
      </w:r>
    </w:p>
    <w:p w14:paraId="62AB7D17" w14:textId="77777777" w:rsidR="001669B5" w:rsidRPr="009246B4" w:rsidRDefault="001669B5" w:rsidP="001669B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id-ID"/>
        </w:rPr>
      </w:pPr>
    </w:p>
    <w:p w14:paraId="23344599" w14:textId="6E5E3BF8" w:rsidR="009042D2" w:rsidRPr="009246B4" w:rsidRDefault="009246B4" w:rsidP="009246B4">
      <w:pPr>
        <w:tabs>
          <w:tab w:val="left" w:pos="1128"/>
        </w:tabs>
        <w:spacing w:after="0" w:line="240" w:lineRule="auto"/>
        <w:jc w:val="center"/>
        <w:rPr>
          <w:rFonts w:ascii="Times New Roman" w:eastAsia="Times New Roman" w:hAnsi="Times New Roman" w:cs="Times New Roman"/>
          <w:b/>
          <w:sz w:val="24"/>
          <w:szCs w:val="24"/>
          <w:lang w:val="id-ID"/>
        </w:rPr>
      </w:pPr>
      <w:r w:rsidRPr="009246B4">
        <w:rPr>
          <w:rFonts w:ascii="Times New Roman" w:eastAsia="Times New Roman" w:hAnsi="Times New Roman" w:cs="Times New Roman"/>
          <w:b/>
          <w:sz w:val="24"/>
          <w:szCs w:val="24"/>
          <w:lang w:val="id-ID"/>
        </w:rPr>
        <w:t>KESIMPULAN</w:t>
      </w:r>
    </w:p>
    <w:p w14:paraId="370897D8" w14:textId="77777777" w:rsidR="00DF67B8" w:rsidRPr="009246B4" w:rsidRDefault="00DF67B8" w:rsidP="00DF67B8">
      <w:pPr>
        <w:tabs>
          <w:tab w:val="left" w:pos="1128"/>
        </w:tabs>
        <w:spacing w:after="0" w:line="240" w:lineRule="auto"/>
        <w:ind w:firstLine="567"/>
        <w:jc w:val="both"/>
        <w:rPr>
          <w:rFonts w:ascii="Times New Roman" w:eastAsia="Times New Roman" w:hAnsi="Times New Roman" w:cs="Times New Roman"/>
          <w:sz w:val="24"/>
          <w:szCs w:val="24"/>
          <w:lang w:val="id-ID"/>
        </w:rPr>
      </w:pPr>
      <w:r w:rsidRPr="009246B4">
        <w:rPr>
          <w:rFonts w:ascii="Times New Roman" w:eastAsia="Times New Roman" w:hAnsi="Times New Roman" w:cs="Times New Roman"/>
          <w:sz w:val="24"/>
          <w:szCs w:val="24"/>
          <w:lang w:val="id-ID"/>
        </w:rPr>
        <w:t>Integrasi Teologi dan Psikologi Agama Kristen (ITPAK) merupakan pendekatan holistik baru dalam pendidikan agama Kristen yang menggabungkan prinsip-prinsip teologi dengan penemuan-penemuan dalam bidang psikologi. Pendekatan ini memberikan landasan yang kokoh untuk pengajaran dan pemahaman yang lebih mendalam tentang iman Kristen, serta relevan dengan kehidupan sehari-hari siswa.</w:t>
      </w:r>
    </w:p>
    <w:p w14:paraId="5FB61C5F" w14:textId="77777777" w:rsidR="00DF67B8" w:rsidRPr="009246B4" w:rsidRDefault="00DF67B8" w:rsidP="00DF67B8">
      <w:pPr>
        <w:tabs>
          <w:tab w:val="left" w:pos="1128"/>
        </w:tabs>
        <w:spacing w:after="0" w:line="240" w:lineRule="auto"/>
        <w:ind w:firstLine="567"/>
        <w:jc w:val="both"/>
        <w:rPr>
          <w:rFonts w:ascii="Times New Roman" w:eastAsia="Times New Roman" w:hAnsi="Times New Roman" w:cs="Times New Roman"/>
          <w:sz w:val="24"/>
          <w:szCs w:val="24"/>
          <w:lang w:val="id-ID"/>
        </w:rPr>
      </w:pPr>
      <w:r w:rsidRPr="009246B4">
        <w:rPr>
          <w:rFonts w:ascii="Times New Roman" w:eastAsia="Times New Roman" w:hAnsi="Times New Roman" w:cs="Times New Roman"/>
          <w:sz w:val="24"/>
          <w:szCs w:val="24"/>
          <w:lang w:val="id-ID"/>
        </w:rPr>
        <w:t>Dengan memperhatikan aspek-aspek psikologis dalam pembelajaran agama Kristen, ITPAK memungkinkan pendidik untuk merancang pengalaman pembelajaran yang menarik dan bermakna bagi siswa. Hal ini tidak hanya membantu siswa memahami ajaran agama secara intelektual, tetapi juga mendorong mereka untuk menginternalisasi nilai-nilai spiritual dalam kehidupan sehari-hari.</w:t>
      </w:r>
    </w:p>
    <w:p w14:paraId="686B5FB8" w14:textId="77777777" w:rsidR="00DF67B8" w:rsidRPr="009246B4" w:rsidRDefault="00DF67B8" w:rsidP="00DF67B8">
      <w:pPr>
        <w:tabs>
          <w:tab w:val="left" w:pos="1128"/>
        </w:tabs>
        <w:spacing w:after="0" w:line="240" w:lineRule="auto"/>
        <w:ind w:firstLine="567"/>
        <w:jc w:val="both"/>
        <w:rPr>
          <w:rFonts w:ascii="Times New Roman" w:eastAsia="Times New Roman" w:hAnsi="Times New Roman" w:cs="Times New Roman"/>
          <w:sz w:val="24"/>
          <w:szCs w:val="24"/>
          <w:lang w:val="id-ID"/>
        </w:rPr>
      </w:pPr>
      <w:r w:rsidRPr="009246B4">
        <w:rPr>
          <w:rFonts w:ascii="Times New Roman" w:eastAsia="Times New Roman" w:hAnsi="Times New Roman" w:cs="Times New Roman"/>
          <w:sz w:val="24"/>
          <w:szCs w:val="24"/>
          <w:lang w:val="id-ID"/>
        </w:rPr>
        <w:t>Penerapan ITPAK juga menghasilkan kolaborasi yang erat antara pendidik agama Kristen dan profesional psikologi, membuka ruang untuk inovasi dan penelitian dalam bidang pendidikan agama Kristen. Dengan demikian, ITPAK tidak hanya memperkaya pengalaman pembelajaran siswa, tetapi juga membawa dampak positif dalam perkembangan pendidikan agama Kristen secara keseluruhan.</w:t>
      </w:r>
    </w:p>
    <w:p w14:paraId="275EC158" w14:textId="21003CAE" w:rsidR="009042D2" w:rsidRPr="009246B4" w:rsidRDefault="00DF67B8" w:rsidP="00DF67B8">
      <w:pPr>
        <w:tabs>
          <w:tab w:val="left" w:pos="1128"/>
        </w:tabs>
        <w:spacing w:after="0" w:line="240" w:lineRule="auto"/>
        <w:ind w:firstLine="567"/>
        <w:jc w:val="both"/>
        <w:rPr>
          <w:rFonts w:ascii="Times New Roman" w:eastAsia="Times New Roman" w:hAnsi="Times New Roman" w:cs="Times New Roman"/>
          <w:sz w:val="24"/>
          <w:szCs w:val="24"/>
          <w:lang w:val="id-ID"/>
        </w:rPr>
      </w:pPr>
      <w:r w:rsidRPr="009246B4">
        <w:rPr>
          <w:rFonts w:ascii="Times New Roman" w:eastAsia="Times New Roman" w:hAnsi="Times New Roman" w:cs="Times New Roman"/>
          <w:sz w:val="24"/>
          <w:szCs w:val="24"/>
          <w:lang w:val="id-ID"/>
        </w:rPr>
        <w:t>Dengan keseluruhan pendekatannya yang holistik dan relevan, ITPAK menjanjikan bahwa pendidikan agama Kristen dapat menjadi lebih inklusif, menyeluruh, dan bermakna bagi siswa, membantu mereka untuk tumbuh secara spiritual dan menghadapi tantangan kehidupan dengan keyakinan dan keberanian yang lebih besar.</w:t>
      </w:r>
    </w:p>
    <w:p w14:paraId="792C20BC" w14:textId="77777777" w:rsidR="009042D2" w:rsidRPr="009246B4" w:rsidRDefault="009042D2">
      <w:pPr>
        <w:tabs>
          <w:tab w:val="left" w:pos="1128"/>
        </w:tabs>
        <w:spacing w:after="0" w:line="240" w:lineRule="auto"/>
        <w:ind w:firstLine="567"/>
        <w:jc w:val="both"/>
        <w:rPr>
          <w:rFonts w:ascii="Times New Roman" w:eastAsia="Times New Roman" w:hAnsi="Times New Roman" w:cs="Times New Roman"/>
          <w:sz w:val="24"/>
          <w:szCs w:val="24"/>
          <w:lang w:val="id-ID"/>
        </w:rPr>
      </w:pPr>
    </w:p>
    <w:p w14:paraId="2CF0CF59" w14:textId="77777777" w:rsidR="009042D2" w:rsidRPr="009246B4"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id-ID"/>
        </w:rPr>
      </w:pPr>
      <w:r w:rsidRPr="009246B4">
        <w:rPr>
          <w:rFonts w:ascii="Times New Roman" w:eastAsia="Times New Roman" w:hAnsi="Times New Roman" w:cs="Times New Roman"/>
          <w:b/>
          <w:color w:val="000000"/>
          <w:sz w:val="24"/>
          <w:szCs w:val="24"/>
          <w:lang w:val="id-ID"/>
        </w:rPr>
        <w:t>BIBLIOGRAFI</w:t>
      </w:r>
    </w:p>
    <w:p w14:paraId="57D63517" w14:textId="77777777" w:rsidR="009042D2" w:rsidRPr="009246B4" w:rsidRDefault="009042D2">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val="id-ID"/>
        </w:rPr>
      </w:pPr>
    </w:p>
    <w:p w14:paraId="0607F3E8" w14:textId="0C4717E0" w:rsidR="00F01637" w:rsidRPr="009246B4" w:rsidRDefault="00F01637" w:rsidP="00F01637">
      <w:pPr>
        <w:widowControl w:val="0"/>
        <w:autoSpaceDE w:val="0"/>
        <w:autoSpaceDN w:val="0"/>
        <w:adjustRightInd w:val="0"/>
        <w:spacing w:after="0" w:line="240" w:lineRule="auto"/>
        <w:ind w:left="567" w:hanging="567"/>
        <w:jc w:val="both"/>
        <w:rPr>
          <w:rFonts w:ascii="Times New Roman" w:hAnsi="Times New Roman" w:cs="Times New Roman"/>
          <w:noProof/>
          <w:sz w:val="24"/>
          <w:szCs w:val="24"/>
          <w:lang w:val="id-ID"/>
        </w:rPr>
      </w:pPr>
      <w:r w:rsidRPr="009246B4">
        <w:rPr>
          <w:rFonts w:ascii="Times New Roman" w:eastAsia="Times New Roman" w:hAnsi="Times New Roman" w:cs="Times New Roman"/>
          <w:sz w:val="24"/>
          <w:szCs w:val="24"/>
          <w:lang w:val="id-ID"/>
        </w:rPr>
        <w:fldChar w:fldCharType="begin" w:fldLock="1"/>
      </w:r>
      <w:r w:rsidRPr="009246B4">
        <w:rPr>
          <w:rFonts w:ascii="Times New Roman" w:eastAsia="Times New Roman" w:hAnsi="Times New Roman" w:cs="Times New Roman"/>
          <w:sz w:val="24"/>
          <w:szCs w:val="24"/>
          <w:lang w:val="id-ID"/>
        </w:rPr>
        <w:instrText xml:space="preserve">ADDIN Mendeley Bibliography CSL_BIBLIOGRAPHY </w:instrText>
      </w:r>
      <w:r w:rsidRPr="009246B4">
        <w:rPr>
          <w:rFonts w:ascii="Times New Roman" w:eastAsia="Times New Roman" w:hAnsi="Times New Roman" w:cs="Times New Roman"/>
          <w:sz w:val="24"/>
          <w:szCs w:val="24"/>
          <w:lang w:val="id-ID"/>
        </w:rPr>
        <w:fldChar w:fldCharType="separate"/>
      </w:r>
      <w:r w:rsidRPr="009246B4">
        <w:rPr>
          <w:rFonts w:ascii="Times New Roman" w:hAnsi="Times New Roman" w:cs="Times New Roman"/>
          <w:noProof/>
          <w:sz w:val="24"/>
          <w:szCs w:val="24"/>
          <w:lang w:val="id-ID"/>
        </w:rPr>
        <w:t xml:space="preserve">Cahya, Melani Nur, Ningsih, Widia, &amp; Lestari, Ayu. (2023). Dampak media sosial terhadap kesejahteraan psikologis remaja: tinjauan pengaruh penggunaan media sosial pada kecemasan dan depresi remaja. </w:t>
      </w:r>
      <w:r w:rsidRPr="009246B4">
        <w:rPr>
          <w:rFonts w:ascii="Times New Roman" w:hAnsi="Times New Roman" w:cs="Times New Roman"/>
          <w:i/>
          <w:iCs/>
          <w:noProof/>
          <w:sz w:val="24"/>
          <w:szCs w:val="24"/>
          <w:lang w:val="id-ID"/>
        </w:rPr>
        <w:t>Jurnal Sosial Teknologi</w:t>
      </w:r>
      <w:r w:rsidRPr="009246B4">
        <w:rPr>
          <w:rFonts w:ascii="Times New Roman" w:hAnsi="Times New Roman" w:cs="Times New Roman"/>
          <w:noProof/>
          <w:sz w:val="24"/>
          <w:szCs w:val="24"/>
          <w:lang w:val="id-ID"/>
        </w:rPr>
        <w:t xml:space="preserve">, </w:t>
      </w:r>
      <w:r w:rsidRPr="009246B4">
        <w:rPr>
          <w:rFonts w:ascii="Times New Roman" w:hAnsi="Times New Roman" w:cs="Times New Roman"/>
          <w:i/>
          <w:iCs/>
          <w:noProof/>
          <w:sz w:val="24"/>
          <w:szCs w:val="24"/>
          <w:lang w:val="id-ID"/>
        </w:rPr>
        <w:t>3</w:t>
      </w:r>
      <w:r w:rsidRPr="009246B4">
        <w:rPr>
          <w:rFonts w:ascii="Times New Roman" w:hAnsi="Times New Roman" w:cs="Times New Roman"/>
          <w:noProof/>
          <w:sz w:val="24"/>
          <w:szCs w:val="24"/>
          <w:lang w:val="id-ID"/>
        </w:rPr>
        <w:t>(8), 704–706.</w:t>
      </w:r>
    </w:p>
    <w:p w14:paraId="7A24C353" w14:textId="77777777" w:rsidR="00F01637" w:rsidRPr="009246B4" w:rsidRDefault="00F01637" w:rsidP="00F01637">
      <w:pPr>
        <w:widowControl w:val="0"/>
        <w:autoSpaceDE w:val="0"/>
        <w:autoSpaceDN w:val="0"/>
        <w:adjustRightInd w:val="0"/>
        <w:spacing w:after="0" w:line="240" w:lineRule="auto"/>
        <w:ind w:left="567" w:hanging="567"/>
        <w:jc w:val="both"/>
        <w:rPr>
          <w:rFonts w:ascii="Times New Roman" w:hAnsi="Times New Roman" w:cs="Times New Roman"/>
          <w:noProof/>
          <w:sz w:val="24"/>
          <w:szCs w:val="24"/>
          <w:lang w:val="id-ID"/>
        </w:rPr>
      </w:pPr>
      <w:r w:rsidRPr="009246B4">
        <w:rPr>
          <w:rFonts w:ascii="Times New Roman" w:hAnsi="Times New Roman" w:cs="Times New Roman"/>
          <w:noProof/>
          <w:sz w:val="24"/>
          <w:szCs w:val="24"/>
          <w:lang w:val="id-ID"/>
        </w:rPr>
        <w:t xml:space="preserve">Cosgrove, Mark. (2011). Psychology and Christianity: Five Views. </w:t>
      </w:r>
      <w:r w:rsidRPr="009246B4">
        <w:rPr>
          <w:rFonts w:ascii="Times New Roman" w:hAnsi="Times New Roman" w:cs="Times New Roman"/>
          <w:i/>
          <w:iCs/>
          <w:noProof/>
          <w:sz w:val="24"/>
          <w:szCs w:val="24"/>
          <w:lang w:val="id-ID"/>
        </w:rPr>
        <w:t>Christian Scholar’s Review</w:t>
      </w:r>
      <w:r w:rsidRPr="009246B4">
        <w:rPr>
          <w:rFonts w:ascii="Times New Roman" w:hAnsi="Times New Roman" w:cs="Times New Roman"/>
          <w:noProof/>
          <w:sz w:val="24"/>
          <w:szCs w:val="24"/>
          <w:lang w:val="id-ID"/>
        </w:rPr>
        <w:t xml:space="preserve">, </w:t>
      </w:r>
      <w:r w:rsidRPr="009246B4">
        <w:rPr>
          <w:rFonts w:ascii="Times New Roman" w:hAnsi="Times New Roman" w:cs="Times New Roman"/>
          <w:i/>
          <w:iCs/>
          <w:noProof/>
          <w:sz w:val="24"/>
          <w:szCs w:val="24"/>
          <w:lang w:val="id-ID"/>
        </w:rPr>
        <w:t>41</w:t>
      </w:r>
      <w:r w:rsidRPr="009246B4">
        <w:rPr>
          <w:rFonts w:ascii="Times New Roman" w:hAnsi="Times New Roman" w:cs="Times New Roman"/>
          <w:noProof/>
          <w:sz w:val="24"/>
          <w:szCs w:val="24"/>
          <w:lang w:val="id-ID"/>
        </w:rPr>
        <w:t>(1), 97.</w:t>
      </w:r>
    </w:p>
    <w:p w14:paraId="6F664242" w14:textId="77777777" w:rsidR="00F01637" w:rsidRPr="009246B4" w:rsidRDefault="00F01637" w:rsidP="00F01637">
      <w:pPr>
        <w:widowControl w:val="0"/>
        <w:autoSpaceDE w:val="0"/>
        <w:autoSpaceDN w:val="0"/>
        <w:adjustRightInd w:val="0"/>
        <w:spacing w:after="0" w:line="240" w:lineRule="auto"/>
        <w:ind w:left="567" w:hanging="567"/>
        <w:jc w:val="both"/>
        <w:rPr>
          <w:rFonts w:ascii="Times New Roman" w:hAnsi="Times New Roman" w:cs="Times New Roman"/>
          <w:noProof/>
          <w:sz w:val="24"/>
          <w:szCs w:val="24"/>
          <w:lang w:val="id-ID"/>
        </w:rPr>
      </w:pPr>
      <w:r w:rsidRPr="009246B4">
        <w:rPr>
          <w:rFonts w:ascii="Times New Roman" w:hAnsi="Times New Roman" w:cs="Times New Roman"/>
          <w:noProof/>
          <w:sz w:val="24"/>
          <w:szCs w:val="24"/>
          <w:lang w:val="id-ID"/>
        </w:rPr>
        <w:t xml:space="preserve">Crabb, Larry. (2014). </w:t>
      </w:r>
      <w:r w:rsidRPr="009246B4">
        <w:rPr>
          <w:rFonts w:ascii="Times New Roman" w:hAnsi="Times New Roman" w:cs="Times New Roman"/>
          <w:i/>
          <w:iCs/>
          <w:noProof/>
          <w:sz w:val="24"/>
          <w:szCs w:val="24"/>
          <w:lang w:val="id-ID"/>
        </w:rPr>
        <w:t>Effective biblical counseling: A model for helping caring Christians become capable counselors</w:t>
      </w:r>
      <w:r w:rsidRPr="009246B4">
        <w:rPr>
          <w:rFonts w:ascii="Times New Roman" w:hAnsi="Times New Roman" w:cs="Times New Roman"/>
          <w:noProof/>
          <w:sz w:val="24"/>
          <w:szCs w:val="24"/>
          <w:lang w:val="id-ID"/>
        </w:rPr>
        <w:t>. Zondervan.</w:t>
      </w:r>
    </w:p>
    <w:p w14:paraId="4108C89A" w14:textId="77777777" w:rsidR="00F01637" w:rsidRPr="009246B4" w:rsidRDefault="00F01637" w:rsidP="00F01637">
      <w:pPr>
        <w:widowControl w:val="0"/>
        <w:autoSpaceDE w:val="0"/>
        <w:autoSpaceDN w:val="0"/>
        <w:adjustRightInd w:val="0"/>
        <w:spacing w:after="0" w:line="240" w:lineRule="auto"/>
        <w:ind w:left="567" w:hanging="567"/>
        <w:jc w:val="both"/>
        <w:rPr>
          <w:rFonts w:ascii="Times New Roman" w:hAnsi="Times New Roman" w:cs="Times New Roman"/>
          <w:noProof/>
          <w:sz w:val="24"/>
          <w:szCs w:val="24"/>
          <w:lang w:val="id-ID"/>
        </w:rPr>
      </w:pPr>
      <w:r w:rsidRPr="009246B4">
        <w:rPr>
          <w:rFonts w:ascii="Times New Roman" w:hAnsi="Times New Roman" w:cs="Times New Roman"/>
          <w:noProof/>
          <w:sz w:val="24"/>
          <w:szCs w:val="24"/>
          <w:lang w:val="id-ID"/>
        </w:rPr>
        <w:t xml:space="preserve">Entwistle, David N. (2021). </w:t>
      </w:r>
      <w:r w:rsidRPr="009246B4">
        <w:rPr>
          <w:rFonts w:ascii="Times New Roman" w:hAnsi="Times New Roman" w:cs="Times New Roman"/>
          <w:i/>
          <w:iCs/>
          <w:noProof/>
          <w:sz w:val="24"/>
          <w:szCs w:val="24"/>
          <w:lang w:val="id-ID"/>
        </w:rPr>
        <w:t>Integrative approaches to psychology and Christianity: An introduction to worldview issues, philosophical foundations, and models of integration</w:t>
      </w:r>
      <w:r w:rsidRPr="009246B4">
        <w:rPr>
          <w:rFonts w:ascii="Times New Roman" w:hAnsi="Times New Roman" w:cs="Times New Roman"/>
          <w:noProof/>
          <w:sz w:val="24"/>
          <w:szCs w:val="24"/>
          <w:lang w:val="id-ID"/>
        </w:rPr>
        <w:t>. Wipf and Stock Publishers.</w:t>
      </w:r>
    </w:p>
    <w:p w14:paraId="090481B5" w14:textId="77777777" w:rsidR="00F01637" w:rsidRPr="009246B4" w:rsidRDefault="00F01637" w:rsidP="00F01637">
      <w:pPr>
        <w:widowControl w:val="0"/>
        <w:autoSpaceDE w:val="0"/>
        <w:autoSpaceDN w:val="0"/>
        <w:adjustRightInd w:val="0"/>
        <w:spacing w:after="0" w:line="240" w:lineRule="auto"/>
        <w:ind w:left="567" w:hanging="567"/>
        <w:jc w:val="both"/>
        <w:rPr>
          <w:rFonts w:ascii="Times New Roman" w:hAnsi="Times New Roman" w:cs="Times New Roman"/>
          <w:noProof/>
          <w:sz w:val="24"/>
          <w:szCs w:val="24"/>
          <w:lang w:val="id-ID"/>
        </w:rPr>
      </w:pPr>
      <w:r w:rsidRPr="009246B4">
        <w:rPr>
          <w:rFonts w:ascii="Times New Roman" w:hAnsi="Times New Roman" w:cs="Times New Roman"/>
          <w:noProof/>
          <w:sz w:val="24"/>
          <w:szCs w:val="24"/>
          <w:lang w:val="id-ID"/>
        </w:rPr>
        <w:t xml:space="preserve">Gingrich, Fred, &amp; Smith, Bradford M. (2014). Culture and ethnicity in Christianity/psychology integration: Review and future directions. </w:t>
      </w:r>
      <w:r w:rsidRPr="009246B4">
        <w:rPr>
          <w:rFonts w:ascii="Times New Roman" w:hAnsi="Times New Roman" w:cs="Times New Roman"/>
          <w:i/>
          <w:iCs/>
          <w:noProof/>
          <w:sz w:val="24"/>
          <w:szCs w:val="24"/>
          <w:lang w:val="id-ID"/>
        </w:rPr>
        <w:t>Journal of Psychology and Christianity</w:t>
      </w:r>
      <w:r w:rsidRPr="009246B4">
        <w:rPr>
          <w:rFonts w:ascii="Times New Roman" w:hAnsi="Times New Roman" w:cs="Times New Roman"/>
          <w:noProof/>
          <w:sz w:val="24"/>
          <w:szCs w:val="24"/>
          <w:lang w:val="id-ID"/>
        </w:rPr>
        <w:t xml:space="preserve">, </w:t>
      </w:r>
      <w:r w:rsidRPr="009246B4">
        <w:rPr>
          <w:rFonts w:ascii="Times New Roman" w:hAnsi="Times New Roman" w:cs="Times New Roman"/>
          <w:i/>
          <w:iCs/>
          <w:noProof/>
          <w:sz w:val="24"/>
          <w:szCs w:val="24"/>
          <w:lang w:val="id-ID"/>
        </w:rPr>
        <w:t>33</w:t>
      </w:r>
      <w:r w:rsidRPr="009246B4">
        <w:rPr>
          <w:rFonts w:ascii="Times New Roman" w:hAnsi="Times New Roman" w:cs="Times New Roman"/>
          <w:noProof/>
          <w:sz w:val="24"/>
          <w:szCs w:val="24"/>
          <w:lang w:val="id-ID"/>
        </w:rPr>
        <w:t>(2), 139.</w:t>
      </w:r>
    </w:p>
    <w:p w14:paraId="0CF0B45B" w14:textId="77777777" w:rsidR="00F01637" w:rsidRPr="009246B4" w:rsidRDefault="00F01637" w:rsidP="00F01637">
      <w:pPr>
        <w:widowControl w:val="0"/>
        <w:autoSpaceDE w:val="0"/>
        <w:autoSpaceDN w:val="0"/>
        <w:adjustRightInd w:val="0"/>
        <w:spacing w:after="0" w:line="240" w:lineRule="auto"/>
        <w:ind w:left="567" w:hanging="567"/>
        <w:jc w:val="both"/>
        <w:rPr>
          <w:rFonts w:ascii="Times New Roman" w:hAnsi="Times New Roman" w:cs="Times New Roman"/>
          <w:noProof/>
          <w:sz w:val="24"/>
          <w:szCs w:val="24"/>
          <w:lang w:val="id-ID"/>
        </w:rPr>
      </w:pPr>
      <w:r w:rsidRPr="009246B4">
        <w:rPr>
          <w:rFonts w:ascii="Times New Roman" w:hAnsi="Times New Roman" w:cs="Times New Roman"/>
          <w:noProof/>
          <w:sz w:val="24"/>
          <w:szCs w:val="24"/>
          <w:lang w:val="id-ID"/>
        </w:rPr>
        <w:t xml:space="preserve">Jones, Hannah C., Rowan, Anderson, Stephens, Rachel L., &amp; Brauch, Jeffrey A. (2021). In faith and practice: How Christian doctoral programs address religious diversity needs. </w:t>
      </w:r>
      <w:r w:rsidRPr="009246B4">
        <w:rPr>
          <w:rFonts w:ascii="Times New Roman" w:hAnsi="Times New Roman" w:cs="Times New Roman"/>
          <w:i/>
          <w:iCs/>
          <w:noProof/>
          <w:sz w:val="24"/>
          <w:szCs w:val="24"/>
          <w:lang w:val="id-ID"/>
        </w:rPr>
        <w:t>Christian Higher Education</w:t>
      </w:r>
      <w:r w:rsidRPr="009246B4">
        <w:rPr>
          <w:rFonts w:ascii="Times New Roman" w:hAnsi="Times New Roman" w:cs="Times New Roman"/>
          <w:noProof/>
          <w:sz w:val="24"/>
          <w:szCs w:val="24"/>
          <w:lang w:val="id-ID"/>
        </w:rPr>
        <w:t xml:space="preserve">, </w:t>
      </w:r>
      <w:r w:rsidRPr="009246B4">
        <w:rPr>
          <w:rFonts w:ascii="Times New Roman" w:hAnsi="Times New Roman" w:cs="Times New Roman"/>
          <w:i/>
          <w:iCs/>
          <w:noProof/>
          <w:sz w:val="24"/>
          <w:szCs w:val="24"/>
          <w:lang w:val="id-ID"/>
        </w:rPr>
        <w:t>20</w:t>
      </w:r>
      <w:r w:rsidRPr="009246B4">
        <w:rPr>
          <w:rFonts w:ascii="Times New Roman" w:hAnsi="Times New Roman" w:cs="Times New Roman"/>
          <w:noProof/>
          <w:sz w:val="24"/>
          <w:szCs w:val="24"/>
          <w:lang w:val="id-ID"/>
        </w:rPr>
        <w:t>(1–2), 87–103.</w:t>
      </w:r>
    </w:p>
    <w:p w14:paraId="0943B1FF" w14:textId="77777777" w:rsidR="00F01637" w:rsidRPr="009246B4" w:rsidRDefault="00F01637" w:rsidP="00F01637">
      <w:pPr>
        <w:widowControl w:val="0"/>
        <w:autoSpaceDE w:val="0"/>
        <w:autoSpaceDN w:val="0"/>
        <w:adjustRightInd w:val="0"/>
        <w:spacing w:after="0" w:line="240" w:lineRule="auto"/>
        <w:ind w:left="567" w:hanging="567"/>
        <w:jc w:val="both"/>
        <w:rPr>
          <w:rFonts w:ascii="Times New Roman" w:hAnsi="Times New Roman" w:cs="Times New Roman"/>
          <w:noProof/>
          <w:sz w:val="24"/>
          <w:szCs w:val="24"/>
          <w:lang w:val="id-ID"/>
        </w:rPr>
      </w:pPr>
      <w:r w:rsidRPr="009246B4">
        <w:rPr>
          <w:rFonts w:ascii="Times New Roman" w:hAnsi="Times New Roman" w:cs="Times New Roman"/>
          <w:noProof/>
          <w:sz w:val="24"/>
          <w:szCs w:val="24"/>
          <w:lang w:val="id-ID"/>
        </w:rPr>
        <w:t xml:space="preserve">Jones, Stanton L., &amp; Butman, Richard E. (2011). </w:t>
      </w:r>
      <w:r w:rsidRPr="009246B4">
        <w:rPr>
          <w:rFonts w:ascii="Times New Roman" w:hAnsi="Times New Roman" w:cs="Times New Roman"/>
          <w:i/>
          <w:iCs/>
          <w:noProof/>
          <w:sz w:val="24"/>
          <w:szCs w:val="24"/>
          <w:lang w:val="id-ID"/>
        </w:rPr>
        <w:t>Modern psychotherapies: A comprehensive Christian appraisal</w:t>
      </w:r>
      <w:r w:rsidRPr="009246B4">
        <w:rPr>
          <w:rFonts w:ascii="Times New Roman" w:hAnsi="Times New Roman" w:cs="Times New Roman"/>
          <w:noProof/>
          <w:sz w:val="24"/>
          <w:szCs w:val="24"/>
          <w:lang w:val="id-ID"/>
        </w:rPr>
        <w:t>. InterVarsity Press.</w:t>
      </w:r>
    </w:p>
    <w:p w14:paraId="05103A30" w14:textId="77777777" w:rsidR="00F01637" w:rsidRPr="009246B4" w:rsidRDefault="00F01637" w:rsidP="00F01637">
      <w:pPr>
        <w:widowControl w:val="0"/>
        <w:autoSpaceDE w:val="0"/>
        <w:autoSpaceDN w:val="0"/>
        <w:adjustRightInd w:val="0"/>
        <w:spacing w:after="0" w:line="240" w:lineRule="auto"/>
        <w:ind w:left="567" w:hanging="567"/>
        <w:jc w:val="both"/>
        <w:rPr>
          <w:rFonts w:ascii="Times New Roman" w:hAnsi="Times New Roman" w:cs="Times New Roman"/>
          <w:noProof/>
          <w:sz w:val="24"/>
          <w:szCs w:val="24"/>
          <w:lang w:val="id-ID"/>
        </w:rPr>
      </w:pPr>
      <w:r w:rsidRPr="009246B4">
        <w:rPr>
          <w:rFonts w:ascii="Times New Roman" w:hAnsi="Times New Roman" w:cs="Times New Roman"/>
          <w:noProof/>
          <w:sz w:val="24"/>
          <w:szCs w:val="24"/>
          <w:lang w:val="id-ID"/>
        </w:rPr>
        <w:t xml:space="preserve">Koenig, Harold G. (2013). </w:t>
      </w:r>
      <w:r w:rsidRPr="009246B4">
        <w:rPr>
          <w:rFonts w:ascii="Times New Roman" w:hAnsi="Times New Roman" w:cs="Times New Roman"/>
          <w:i/>
          <w:iCs/>
          <w:noProof/>
          <w:sz w:val="24"/>
          <w:szCs w:val="24"/>
          <w:lang w:val="id-ID"/>
        </w:rPr>
        <w:t>Spirituality in patient care: Why, how, when, and what</w:t>
      </w:r>
      <w:r w:rsidRPr="009246B4">
        <w:rPr>
          <w:rFonts w:ascii="Times New Roman" w:hAnsi="Times New Roman" w:cs="Times New Roman"/>
          <w:noProof/>
          <w:sz w:val="24"/>
          <w:szCs w:val="24"/>
          <w:lang w:val="id-ID"/>
        </w:rPr>
        <w:t>. Templeton Foundation Press.</w:t>
      </w:r>
    </w:p>
    <w:p w14:paraId="5A94FFE7" w14:textId="77777777" w:rsidR="00F01637" w:rsidRPr="009246B4" w:rsidRDefault="00F01637" w:rsidP="00F01637">
      <w:pPr>
        <w:widowControl w:val="0"/>
        <w:autoSpaceDE w:val="0"/>
        <w:autoSpaceDN w:val="0"/>
        <w:adjustRightInd w:val="0"/>
        <w:spacing w:after="0" w:line="240" w:lineRule="auto"/>
        <w:ind w:left="567" w:hanging="567"/>
        <w:jc w:val="both"/>
        <w:rPr>
          <w:rFonts w:ascii="Times New Roman" w:hAnsi="Times New Roman" w:cs="Times New Roman"/>
          <w:noProof/>
          <w:sz w:val="24"/>
          <w:szCs w:val="24"/>
          <w:lang w:val="id-ID"/>
        </w:rPr>
      </w:pPr>
      <w:r w:rsidRPr="009246B4">
        <w:rPr>
          <w:rFonts w:ascii="Times New Roman" w:hAnsi="Times New Roman" w:cs="Times New Roman"/>
          <w:noProof/>
          <w:sz w:val="24"/>
          <w:szCs w:val="24"/>
          <w:lang w:val="id-ID"/>
        </w:rPr>
        <w:t xml:space="preserve">Kruse, Sharon D., Rakha, Shameem, &amp; Calderone, Shannon. (2018). Developing cultural competency in higher education: An agenda for practice. </w:t>
      </w:r>
      <w:r w:rsidRPr="009246B4">
        <w:rPr>
          <w:rFonts w:ascii="Times New Roman" w:hAnsi="Times New Roman" w:cs="Times New Roman"/>
          <w:i/>
          <w:iCs/>
          <w:noProof/>
          <w:sz w:val="24"/>
          <w:szCs w:val="24"/>
          <w:lang w:val="id-ID"/>
        </w:rPr>
        <w:t xml:space="preserve">Teaching in Higher </w:t>
      </w:r>
      <w:r w:rsidRPr="009246B4">
        <w:rPr>
          <w:rFonts w:ascii="Times New Roman" w:hAnsi="Times New Roman" w:cs="Times New Roman"/>
          <w:i/>
          <w:iCs/>
          <w:noProof/>
          <w:sz w:val="24"/>
          <w:szCs w:val="24"/>
          <w:lang w:val="id-ID"/>
        </w:rPr>
        <w:lastRenderedPageBreak/>
        <w:t>Education</w:t>
      </w:r>
      <w:r w:rsidRPr="009246B4">
        <w:rPr>
          <w:rFonts w:ascii="Times New Roman" w:hAnsi="Times New Roman" w:cs="Times New Roman"/>
          <w:noProof/>
          <w:sz w:val="24"/>
          <w:szCs w:val="24"/>
          <w:lang w:val="id-ID"/>
        </w:rPr>
        <w:t xml:space="preserve">, </w:t>
      </w:r>
      <w:r w:rsidRPr="009246B4">
        <w:rPr>
          <w:rFonts w:ascii="Times New Roman" w:hAnsi="Times New Roman" w:cs="Times New Roman"/>
          <w:i/>
          <w:iCs/>
          <w:noProof/>
          <w:sz w:val="24"/>
          <w:szCs w:val="24"/>
          <w:lang w:val="id-ID"/>
        </w:rPr>
        <w:t>23</w:t>
      </w:r>
      <w:r w:rsidRPr="009246B4">
        <w:rPr>
          <w:rFonts w:ascii="Times New Roman" w:hAnsi="Times New Roman" w:cs="Times New Roman"/>
          <w:noProof/>
          <w:sz w:val="24"/>
          <w:szCs w:val="24"/>
          <w:lang w:val="id-ID"/>
        </w:rPr>
        <w:t>(6), 733–750.</w:t>
      </w:r>
    </w:p>
    <w:p w14:paraId="212A312A" w14:textId="77777777" w:rsidR="00F01637" w:rsidRPr="009246B4" w:rsidRDefault="00F01637" w:rsidP="00F01637">
      <w:pPr>
        <w:widowControl w:val="0"/>
        <w:autoSpaceDE w:val="0"/>
        <w:autoSpaceDN w:val="0"/>
        <w:adjustRightInd w:val="0"/>
        <w:spacing w:after="0" w:line="240" w:lineRule="auto"/>
        <w:ind w:left="567" w:hanging="567"/>
        <w:jc w:val="both"/>
        <w:rPr>
          <w:rFonts w:ascii="Times New Roman" w:hAnsi="Times New Roman" w:cs="Times New Roman"/>
          <w:noProof/>
          <w:sz w:val="24"/>
          <w:szCs w:val="24"/>
          <w:lang w:val="id-ID"/>
        </w:rPr>
      </w:pPr>
      <w:r w:rsidRPr="009246B4">
        <w:rPr>
          <w:rFonts w:ascii="Times New Roman" w:hAnsi="Times New Roman" w:cs="Times New Roman"/>
          <w:noProof/>
          <w:sz w:val="24"/>
          <w:szCs w:val="24"/>
          <w:lang w:val="id-ID"/>
        </w:rPr>
        <w:t xml:space="preserve">Logan, Jennifer Dawn. (2014). </w:t>
      </w:r>
      <w:r w:rsidRPr="009246B4">
        <w:rPr>
          <w:rFonts w:ascii="Times New Roman" w:hAnsi="Times New Roman" w:cs="Times New Roman"/>
          <w:i/>
          <w:iCs/>
          <w:noProof/>
          <w:sz w:val="24"/>
          <w:szCs w:val="24"/>
          <w:lang w:val="id-ID"/>
        </w:rPr>
        <w:t>The relationship among counseling supervision satisfaction, counselor self-efficacy, working alliance and multicultural factors</w:t>
      </w:r>
      <w:r w:rsidRPr="009246B4">
        <w:rPr>
          <w:rFonts w:ascii="Times New Roman" w:hAnsi="Times New Roman" w:cs="Times New Roman"/>
          <w:noProof/>
          <w:sz w:val="24"/>
          <w:szCs w:val="24"/>
          <w:lang w:val="id-ID"/>
        </w:rPr>
        <w:t>. Old Dominion University.</w:t>
      </w:r>
    </w:p>
    <w:p w14:paraId="6AACCF7A" w14:textId="77777777" w:rsidR="00F01637" w:rsidRPr="009246B4" w:rsidRDefault="00F01637" w:rsidP="00F01637">
      <w:pPr>
        <w:widowControl w:val="0"/>
        <w:autoSpaceDE w:val="0"/>
        <w:autoSpaceDN w:val="0"/>
        <w:adjustRightInd w:val="0"/>
        <w:spacing w:after="0" w:line="240" w:lineRule="auto"/>
        <w:ind w:left="567" w:hanging="567"/>
        <w:jc w:val="both"/>
        <w:rPr>
          <w:rFonts w:ascii="Times New Roman" w:hAnsi="Times New Roman" w:cs="Times New Roman"/>
          <w:noProof/>
          <w:sz w:val="24"/>
          <w:szCs w:val="24"/>
          <w:lang w:val="id-ID"/>
        </w:rPr>
      </w:pPr>
      <w:r w:rsidRPr="009246B4">
        <w:rPr>
          <w:rFonts w:ascii="Times New Roman" w:hAnsi="Times New Roman" w:cs="Times New Roman"/>
          <w:noProof/>
          <w:sz w:val="24"/>
          <w:szCs w:val="24"/>
          <w:lang w:val="id-ID"/>
        </w:rPr>
        <w:t xml:space="preserve">Mandrell, Benjamin David. (2014). </w:t>
      </w:r>
      <w:r w:rsidRPr="009246B4">
        <w:rPr>
          <w:rFonts w:ascii="Times New Roman" w:hAnsi="Times New Roman" w:cs="Times New Roman"/>
          <w:i/>
          <w:iCs/>
          <w:noProof/>
          <w:sz w:val="24"/>
          <w:szCs w:val="24"/>
          <w:lang w:val="id-ID"/>
        </w:rPr>
        <w:t>An Approach to restoring biblical manhood at Englewood Baptist church</w:t>
      </w:r>
      <w:r w:rsidRPr="009246B4">
        <w:rPr>
          <w:rFonts w:ascii="Times New Roman" w:hAnsi="Times New Roman" w:cs="Times New Roman"/>
          <w:noProof/>
          <w:sz w:val="24"/>
          <w:szCs w:val="24"/>
          <w:lang w:val="id-ID"/>
        </w:rPr>
        <w:t>. Union University.</w:t>
      </w:r>
    </w:p>
    <w:p w14:paraId="02A07682" w14:textId="77777777" w:rsidR="00F01637" w:rsidRPr="009246B4" w:rsidRDefault="00F01637" w:rsidP="00F01637">
      <w:pPr>
        <w:widowControl w:val="0"/>
        <w:autoSpaceDE w:val="0"/>
        <w:autoSpaceDN w:val="0"/>
        <w:adjustRightInd w:val="0"/>
        <w:spacing w:after="0" w:line="240" w:lineRule="auto"/>
        <w:ind w:left="567" w:hanging="567"/>
        <w:jc w:val="both"/>
        <w:rPr>
          <w:rFonts w:ascii="Times New Roman" w:hAnsi="Times New Roman" w:cs="Times New Roman"/>
          <w:noProof/>
          <w:sz w:val="24"/>
          <w:szCs w:val="24"/>
          <w:lang w:val="id-ID"/>
        </w:rPr>
      </w:pPr>
      <w:r w:rsidRPr="009246B4">
        <w:rPr>
          <w:rFonts w:ascii="Times New Roman" w:hAnsi="Times New Roman" w:cs="Times New Roman"/>
          <w:noProof/>
          <w:sz w:val="24"/>
          <w:szCs w:val="24"/>
          <w:lang w:val="id-ID"/>
        </w:rPr>
        <w:t xml:space="preserve">McMinn, Mark R. (2012). </w:t>
      </w:r>
      <w:r w:rsidRPr="009246B4">
        <w:rPr>
          <w:rFonts w:ascii="Times New Roman" w:hAnsi="Times New Roman" w:cs="Times New Roman"/>
          <w:i/>
          <w:iCs/>
          <w:noProof/>
          <w:sz w:val="24"/>
          <w:szCs w:val="24"/>
          <w:lang w:val="id-ID"/>
        </w:rPr>
        <w:t>Psychology, theology, and spirituality in Christian counseling</w:t>
      </w:r>
      <w:r w:rsidRPr="009246B4">
        <w:rPr>
          <w:rFonts w:ascii="Times New Roman" w:hAnsi="Times New Roman" w:cs="Times New Roman"/>
          <w:noProof/>
          <w:sz w:val="24"/>
          <w:szCs w:val="24"/>
          <w:lang w:val="id-ID"/>
        </w:rPr>
        <w:t>. Tyndale House Publishers, Inc.</w:t>
      </w:r>
    </w:p>
    <w:p w14:paraId="60EEFE04" w14:textId="77777777" w:rsidR="00F01637" w:rsidRPr="009246B4" w:rsidRDefault="00F01637" w:rsidP="00F01637">
      <w:pPr>
        <w:widowControl w:val="0"/>
        <w:autoSpaceDE w:val="0"/>
        <w:autoSpaceDN w:val="0"/>
        <w:adjustRightInd w:val="0"/>
        <w:spacing w:after="0" w:line="240" w:lineRule="auto"/>
        <w:ind w:left="567" w:hanging="567"/>
        <w:jc w:val="both"/>
        <w:rPr>
          <w:rFonts w:ascii="Times New Roman" w:hAnsi="Times New Roman" w:cs="Times New Roman"/>
          <w:noProof/>
          <w:sz w:val="24"/>
          <w:szCs w:val="24"/>
          <w:lang w:val="id-ID"/>
        </w:rPr>
      </w:pPr>
      <w:r w:rsidRPr="009246B4">
        <w:rPr>
          <w:rFonts w:ascii="Times New Roman" w:hAnsi="Times New Roman" w:cs="Times New Roman"/>
          <w:noProof/>
          <w:sz w:val="24"/>
          <w:szCs w:val="24"/>
          <w:lang w:val="id-ID"/>
        </w:rPr>
        <w:t xml:space="preserve">McMinn, Mark R., &amp; Campbell, Clark D. (2009). </w:t>
      </w:r>
      <w:r w:rsidRPr="009246B4">
        <w:rPr>
          <w:rFonts w:ascii="Times New Roman" w:hAnsi="Times New Roman" w:cs="Times New Roman"/>
          <w:i/>
          <w:iCs/>
          <w:noProof/>
          <w:sz w:val="24"/>
          <w:szCs w:val="24"/>
          <w:lang w:val="id-ID"/>
        </w:rPr>
        <w:t>Integrative psychotherapy: Toward a comprehensive Christian approach</w:t>
      </w:r>
      <w:r w:rsidRPr="009246B4">
        <w:rPr>
          <w:rFonts w:ascii="Times New Roman" w:hAnsi="Times New Roman" w:cs="Times New Roman"/>
          <w:noProof/>
          <w:sz w:val="24"/>
          <w:szCs w:val="24"/>
          <w:lang w:val="id-ID"/>
        </w:rPr>
        <w:t>. InterVarsity Press.</w:t>
      </w:r>
    </w:p>
    <w:p w14:paraId="4B93C06A" w14:textId="77777777" w:rsidR="00F01637" w:rsidRPr="009246B4" w:rsidRDefault="00F01637" w:rsidP="00F01637">
      <w:pPr>
        <w:widowControl w:val="0"/>
        <w:autoSpaceDE w:val="0"/>
        <w:autoSpaceDN w:val="0"/>
        <w:adjustRightInd w:val="0"/>
        <w:spacing w:after="0" w:line="240" w:lineRule="auto"/>
        <w:ind w:left="567" w:hanging="567"/>
        <w:jc w:val="both"/>
        <w:rPr>
          <w:rFonts w:ascii="Times New Roman" w:hAnsi="Times New Roman" w:cs="Times New Roman"/>
          <w:noProof/>
          <w:sz w:val="24"/>
          <w:szCs w:val="24"/>
          <w:lang w:val="id-ID"/>
        </w:rPr>
      </w:pPr>
      <w:r w:rsidRPr="009246B4">
        <w:rPr>
          <w:rFonts w:ascii="Times New Roman" w:hAnsi="Times New Roman" w:cs="Times New Roman"/>
          <w:noProof/>
          <w:sz w:val="24"/>
          <w:szCs w:val="24"/>
          <w:lang w:val="id-ID"/>
        </w:rPr>
        <w:t xml:space="preserve">Miller, Jean Baker. (2015). </w:t>
      </w:r>
      <w:r w:rsidRPr="009246B4">
        <w:rPr>
          <w:rFonts w:ascii="Times New Roman" w:hAnsi="Times New Roman" w:cs="Times New Roman"/>
          <w:i/>
          <w:iCs/>
          <w:noProof/>
          <w:sz w:val="24"/>
          <w:szCs w:val="24"/>
          <w:lang w:val="id-ID"/>
        </w:rPr>
        <w:t>The healing connection: How women form relationships in therapy and in life</w:t>
      </w:r>
      <w:r w:rsidRPr="009246B4">
        <w:rPr>
          <w:rFonts w:ascii="Times New Roman" w:hAnsi="Times New Roman" w:cs="Times New Roman"/>
          <w:noProof/>
          <w:sz w:val="24"/>
          <w:szCs w:val="24"/>
          <w:lang w:val="id-ID"/>
        </w:rPr>
        <w:t>. Beacon Press.</w:t>
      </w:r>
    </w:p>
    <w:p w14:paraId="7E496EA2" w14:textId="77777777" w:rsidR="00F01637" w:rsidRPr="009246B4" w:rsidRDefault="00F01637" w:rsidP="00F01637">
      <w:pPr>
        <w:widowControl w:val="0"/>
        <w:autoSpaceDE w:val="0"/>
        <w:autoSpaceDN w:val="0"/>
        <w:adjustRightInd w:val="0"/>
        <w:spacing w:after="0" w:line="240" w:lineRule="auto"/>
        <w:ind w:left="567" w:hanging="567"/>
        <w:jc w:val="both"/>
        <w:rPr>
          <w:rFonts w:ascii="Times New Roman" w:hAnsi="Times New Roman" w:cs="Times New Roman"/>
          <w:noProof/>
          <w:sz w:val="24"/>
          <w:lang w:val="id-ID"/>
        </w:rPr>
      </w:pPr>
      <w:r w:rsidRPr="009246B4">
        <w:rPr>
          <w:rFonts w:ascii="Times New Roman" w:hAnsi="Times New Roman" w:cs="Times New Roman"/>
          <w:noProof/>
          <w:sz w:val="24"/>
          <w:szCs w:val="24"/>
          <w:lang w:val="id-ID"/>
        </w:rPr>
        <w:t xml:space="preserve">Neff, Megan Anna, Peterson, Mary A., McMinn, Mark R., Kuhnhausen, Brooke A., Dunkerley, Jeffrey, Tisdale, Theresa Clement, Strawn, Brad, Davis, Edward B., Worthington Jr, Everett L., &amp; Hall, M. Elizabeth Lewis. (2021). Re-Imagining integration: student and faculty perspectives on integration training at christian doctoral programs. </w:t>
      </w:r>
      <w:r w:rsidRPr="009246B4">
        <w:rPr>
          <w:rFonts w:ascii="Times New Roman" w:hAnsi="Times New Roman" w:cs="Times New Roman"/>
          <w:i/>
          <w:iCs/>
          <w:noProof/>
          <w:sz w:val="24"/>
          <w:szCs w:val="24"/>
          <w:lang w:val="id-ID"/>
        </w:rPr>
        <w:t>Journal of Psychology and Theology</w:t>
      </w:r>
      <w:r w:rsidRPr="009246B4">
        <w:rPr>
          <w:rFonts w:ascii="Times New Roman" w:hAnsi="Times New Roman" w:cs="Times New Roman"/>
          <w:noProof/>
          <w:sz w:val="24"/>
          <w:szCs w:val="24"/>
          <w:lang w:val="id-ID"/>
        </w:rPr>
        <w:t xml:space="preserve">, </w:t>
      </w:r>
      <w:r w:rsidRPr="009246B4">
        <w:rPr>
          <w:rFonts w:ascii="Times New Roman" w:hAnsi="Times New Roman" w:cs="Times New Roman"/>
          <w:i/>
          <w:iCs/>
          <w:noProof/>
          <w:sz w:val="24"/>
          <w:szCs w:val="24"/>
          <w:lang w:val="id-ID"/>
        </w:rPr>
        <w:t>49</w:t>
      </w:r>
      <w:r w:rsidRPr="009246B4">
        <w:rPr>
          <w:rFonts w:ascii="Times New Roman" w:hAnsi="Times New Roman" w:cs="Times New Roman"/>
          <w:noProof/>
          <w:sz w:val="24"/>
          <w:szCs w:val="24"/>
          <w:lang w:val="id-ID"/>
        </w:rPr>
        <w:t>(1), 67–84.</w:t>
      </w:r>
    </w:p>
    <w:p w14:paraId="4CD377AF" w14:textId="35C884A2" w:rsidR="003542FA" w:rsidRPr="009246B4" w:rsidRDefault="00F01637" w:rsidP="00F01637">
      <w:pPr>
        <w:spacing w:line="240" w:lineRule="auto"/>
        <w:ind w:left="567" w:hanging="567"/>
        <w:jc w:val="both"/>
        <w:rPr>
          <w:rFonts w:ascii="Times New Roman" w:eastAsia="Times New Roman" w:hAnsi="Times New Roman" w:cs="Times New Roman"/>
          <w:sz w:val="24"/>
          <w:szCs w:val="24"/>
          <w:lang w:val="id-ID"/>
        </w:rPr>
      </w:pPr>
      <w:r w:rsidRPr="009246B4">
        <w:rPr>
          <w:rFonts w:ascii="Times New Roman" w:eastAsia="Times New Roman" w:hAnsi="Times New Roman" w:cs="Times New Roman"/>
          <w:sz w:val="24"/>
          <w:szCs w:val="24"/>
          <w:lang w:val="id-ID"/>
        </w:rPr>
        <w:fldChar w:fldCharType="end"/>
      </w:r>
    </w:p>
    <w:p w14:paraId="3497A7C4" w14:textId="77777777" w:rsidR="009042D2" w:rsidRPr="009246B4"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id-ID"/>
        </w:rPr>
      </w:pPr>
      <w:r w:rsidRPr="009246B4">
        <w:rPr>
          <w:rFonts w:ascii="Times New Roman" w:eastAsia="Times New Roman" w:hAnsi="Times New Roman" w:cs="Times New Roman"/>
          <w:noProof/>
          <w:color w:val="76923C"/>
          <w:sz w:val="20"/>
          <w:szCs w:val="20"/>
          <w:lang w:val="id-ID"/>
        </w:rPr>
        <w:drawing>
          <wp:inline distT="0" distB="0" distL="0" distR="0" wp14:anchorId="4ABE595C" wp14:editId="0376F964">
            <wp:extent cx="849903" cy="302315"/>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849903" cy="302315"/>
                    </a:xfrm>
                    <a:prstGeom prst="rect">
                      <a:avLst/>
                    </a:prstGeom>
                    <a:ln/>
                  </pic:spPr>
                </pic:pic>
              </a:graphicData>
            </a:graphic>
          </wp:inline>
        </w:drawing>
      </w:r>
    </w:p>
    <w:p w14:paraId="390BCF10" w14:textId="77777777" w:rsidR="009042D2" w:rsidRPr="009246B4" w:rsidRDefault="00000000">
      <w:pPr>
        <w:tabs>
          <w:tab w:val="left" w:pos="1128"/>
        </w:tabs>
        <w:spacing w:after="0" w:line="240" w:lineRule="auto"/>
        <w:jc w:val="center"/>
        <w:rPr>
          <w:rFonts w:ascii="Times New Roman" w:eastAsia="Times New Roman" w:hAnsi="Times New Roman" w:cs="Times New Roman"/>
          <w:color w:val="000000"/>
          <w:sz w:val="24"/>
          <w:szCs w:val="24"/>
          <w:lang w:val="id-ID"/>
        </w:rPr>
      </w:pPr>
      <w:r w:rsidRPr="009246B4">
        <w:rPr>
          <w:rFonts w:ascii="Times New Roman" w:eastAsia="Times New Roman" w:hAnsi="Times New Roman" w:cs="Times New Roman"/>
          <w:b/>
          <w:color w:val="000000"/>
          <w:sz w:val="24"/>
          <w:szCs w:val="24"/>
          <w:lang w:val="id-ID"/>
        </w:rPr>
        <w:t xml:space="preserve">This work is licensed under a </w:t>
      </w:r>
      <w:hyperlink r:id="rId11">
        <w:r w:rsidRPr="009246B4">
          <w:rPr>
            <w:rFonts w:ascii="Times New Roman" w:eastAsia="Times New Roman" w:hAnsi="Times New Roman" w:cs="Times New Roman"/>
            <w:b/>
            <w:color w:val="000000"/>
            <w:sz w:val="24"/>
            <w:szCs w:val="24"/>
            <w:lang w:val="id-ID"/>
          </w:rPr>
          <w:t>Creative Commons Attribution-ShareAlike 4.0 International License.</w:t>
        </w:r>
      </w:hyperlink>
    </w:p>
    <w:p w14:paraId="15136FE2" w14:textId="77777777" w:rsidR="009042D2" w:rsidRPr="009246B4" w:rsidRDefault="009042D2">
      <w:pPr>
        <w:spacing w:after="0" w:line="240" w:lineRule="auto"/>
        <w:rPr>
          <w:rFonts w:ascii="Times New Roman" w:eastAsia="Times New Roman" w:hAnsi="Times New Roman" w:cs="Times New Roman"/>
          <w:b/>
          <w:sz w:val="24"/>
          <w:szCs w:val="24"/>
          <w:lang w:val="id-ID"/>
        </w:rPr>
      </w:pPr>
    </w:p>
    <w:sectPr w:rsidR="009042D2" w:rsidRPr="009246B4" w:rsidSect="00D83CF5">
      <w:headerReference w:type="even" r:id="rId12"/>
      <w:headerReference w:type="default" r:id="rId13"/>
      <w:footerReference w:type="even" r:id="rId14"/>
      <w:footerReference w:type="default" r:id="rId15"/>
      <w:headerReference w:type="first" r:id="rId16"/>
      <w:footerReference w:type="first" r:id="rId17"/>
      <w:pgSz w:w="11906" w:h="16838"/>
      <w:pgMar w:top="1701" w:right="1701" w:bottom="1701" w:left="1701" w:header="720" w:footer="720" w:gutter="0"/>
      <w:pgNumType w:start="3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D1DF9" w14:textId="77777777" w:rsidR="00D83CF5" w:rsidRDefault="00D83CF5">
      <w:pPr>
        <w:spacing w:after="0" w:line="240" w:lineRule="auto"/>
      </w:pPr>
      <w:r>
        <w:separator/>
      </w:r>
    </w:p>
  </w:endnote>
  <w:endnote w:type="continuationSeparator" w:id="0">
    <w:p w14:paraId="5250E840" w14:textId="77777777" w:rsidR="00D83CF5" w:rsidRDefault="00D83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258496"/>
      <w:docPartObj>
        <w:docPartGallery w:val="Page Numbers (Bottom of Page)"/>
        <w:docPartUnique/>
      </w:docPartObj>
    </w:sdtPr>
    <w:sdtEndPr>
      <w:rPr>
        <w:noProof/>
      </w:rPr>
    </w:sdtEndPr>
    <w:sdtContent>
      <w:p w14:paraId="5E08DA7D" w14:textId="08256F60" w:rsidR="009246B4" w:rsidRDefault="009246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F6257B" w14:textId="77777777" w:rsidR="009246B4" w:rsidRDefault="009246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820839"/>
      <w:docPartObj>
        <w:docPartGallery w:val="Page Numbers (Bottom of Page)"/>
        <w:docPartUnique/>
      </w:docPartObj>
    </w:sdtPr>
    <w:sdtEndPr>
      <w:rPr>
        <w:noProof/>
      </w:rPr>
    </w:sdtEndPr>
    <w:sdtContent>
      <w:p w14:paraId="13BDA259" w14:textId="4BDA35A9" w:rsidR="009246B4" w:rsidRDefault="009246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564C66" w14:textId="77777777" w:rsidR="009246B4" w:rsidRDefault="009246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067797"/>
      <w:docPartObj>
        <w:docPartGallery w:val="Page Numbers (Bottom of Page)"/>
        <w:docPartUnique/>
      </w:docPartObj>
    </w:sdtPr>
    <w:sdtEndPr>
      <w:rPr>
        <w:noProof/>
      </w:rPr>
    </w:sdtEndPr>
    <w:sdtContent>
      <w:p w14:paraId="4975FC41" w14:textId="6D9739BD" w:rsidR="009246B4" w:rsidRDefault="009246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586B32" w14:textId="77777777" w:rsidR="009246B4" w:rsidRDefault="009246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85152" w14:textId="77777777" w:rsidR="00D83CF5" w:rsidRDefault="00D83CF5">
      <w:pPr>
        <w:spacing w:after="0" w:line="240" w:lineRule="auto"/>
      </w:pPr>
      <w:r>
        <w:separator/>
      </w:r>
    </w:p>
  </w:footnote>
  <w:footnote w:type="continuationSeparator" w:id="0">
    <w:p w14:paraId="4BF8665F" w14:textId="77777777" w:rsidR="00D83CF5" w:rsidRDefault="00D83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EE69" w14:textId="77777777" w:rsidR="009042D2" w:rsidRDefault="009042D2"/>
  <w:p w14:paraId="262701CC" w14:textId="77777777" w:rsidR="009042D2" w:rsidRDefault="009042D2">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1C09A" w14:textId="77777777" w:rsidR="009042D2" w:rsidRDefault="009042D2">
    <w:pPr>
      <w:tabs>
        <w:tab w:val="center" w:pos="4513"/>
        <w:tab w:val="right" w:pos="9026"/>
      </w:tabs>
      <w:spacing w:after="0" w:line="240" w:lineRule="auto"/>
      <w:rPr>
        <w:rFonts w:ascii="Times New Roman" w:eastAsia="Times New Roman" w:hAnsi="Times New Roman" w:cs="Times New Roman"/>
        <w:b/>
        <w:sz w:val="24"/>
        <w:szCs w:val="24"/>
      </w:rPr>
    </w:pPr>
  </w:p>
  <w:p w14:paraId="0676BBF3" w14:textId="77777777" w:rsidR="009042D2" w:rsidRDefault="009042D2">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9208" w14:textId="1CB19170" w:rsidR="009042D2" w:rsidRDefault="009042D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4BD6"/>
    <w:multiLevelType w:val="hybridMultilevel"/>
    <w:tmpl w:val="1A7C7E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B7E100F"/>
    <w:multiLevelType w:val="hybridMultilevel"/>
    <w:tmpl w:val="4752A100"/>
    <w:lvl w:ilvl="0" w:tplc="1BA4D96A">
      <w:start w:val="1"/>
      <w:numFmt w:val="decimal"/>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 w15:restartNumberingAfterBreak="0">
    <w:nsid w:val="0E242256"/>
    <w:multiLevelType w:val="hybridMultilevel"/>
    <w:tmpl w:val="94D66B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1D768E8"/>
    <w:multiLevelType w:val="hybridMultilevel"/>
    <w:tmpl w:val="C66CC0C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955474021">
    <w:abstractNumId w:val="1"/>
  </w:num>
  <w:num w:numId="2" w16cid:durableId="924413719">
    <w:abstractNumId w:val="0"/>
  </w:num>
  <w:num w:numId="3" w16cid:durableId="68427622">
    <w:abstractNumId w:val="2"/>
  </w:num>
  <w:num w:numId="4" w16cid:durableId="15536104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2D2"/>
    <w:rsid w:val="001669B5"/>
    <w:rsid w:val="003542FA"/>
    <w:rsid w:val="00516DD4"/>
    <w:rsid w:val="009042D2"/>
    <w:rsid w:val="009246B4"/>
    <w:rsid w:val="00925834"/>
    <w:rsid w:val="00D83CF5"/>
    <w:rsid w:val="00DF67B8"/>
    <w:rsid w:val="00F0163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BF4BB"/>
  <w15:docId w15:val="{05D65FBA-CC92-478D-8420-B5578D78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280"/>
  </w:style>
  <w:style w:type="paragraph" w:styleId="Heading1">
    <w:name w:val="heading 1"/>
    <w:basedOn w:val="Normal"/>
    <w:next w:val="Normal"/>
    <w:link w:val="Heading1Char"/>
    <w:uiPriority w:val="9"/>
    <w:qFormat/>
    <w:rsid w:val="00ED2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62F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62FB4"/>
    <w:pPr>
      <w:keepNext/>
      <w:keepLines/>
      <w:spacing w:before="200" w:after="0"/>
      <w:outlineLvl w:val="2"/>
    </w:pPr>
    <w:rPr>
      <w:rFonts w:ascii="Times New Roman" w:eastAsiaTheme="majorEastAsia" w:hAnsi="Times New Roman" w:cstheme="majorBidi"/>
      <w:bCs/>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47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ED7"/>
  </w:style>
  <w:style w:type="paragraph" w:styleId="Footer">
    <w:name w:val="footer"/>
    <w:basedOn w:val="Normal"/>
    <w:link w:val="FooterChar"/>
    <w:uiPriority w:val="99"/>
    <w:unhideWhenUsed/>
    <w:rsid w:val="00D47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ED7"/>
  </w:style>
  <w:style w:type="table" w:styleId="TableGrid">
    <w:name w:val="Table Grid"/>
    <w:basedOn w:val="TableNormal"/>
    <w:uiPriority w:val="59"/>
    <w:qFormat/>
    <w:rsid w:val="003B0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807"/>
    <w:rPr>
      <w:color w:val="0000FF" w:themeColor="hyperlink"/>
      <w:u w:val="single"/>
    </w:rPr>
  </w:style>
  <w:style w:type="table" w:styleId="LightShading">
    <w:name w:val="Light Shading"/>
    <w:basedOn w:val="TableNormal"/>
    <w:uiPriority w:val="60"/>
    <w:rsid w:val="003B08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aliases w:val="sub de titre 4,ANNEX,List Paragraph1,kepala,Colorful List - Accent 11,TABEL,SUB BAB2,ListKebijakan,Tabel,Dalam Tabel,First Level Outline,Body Text Char1,Char Char2,List Paragraph2,Char Char21,No tk3,List Paragraph11,sub SUBBAB,Sub2,Dot pt"/>
    <w:basedOn w:val="Normal"/>
    <w:link w:val="ListParagraphChar"/>
    <w:uiPriority w:val="34"/>
    <w:qFormat/>
    <w:rsid w:val="00197B7D"/>
    <w:pPr>
      <w:ind w:left="720"/>
      <w:contextualSpacing/>
    </w:pPr>
  </w:style>
  <w:style w:type="character" w:styleId="CommentReference">
    <w:name w:val="annotation reference"/>
    <w:basedOn w:val="DefaultParagraphFont"/>
    <w:uiPriority w:val="99"/>
    <w:semiHidden/>
    <w:unhideWhenUsed/>
    <w:rsid w:val="00596B66"/>
    <w:rPr>
      <w:sz w:val="16"/>
      <w:szCs w:val="16"/>
    </w:rPr>
  </w:style>
  <w:style w:type="paragraph" w:styleId="CommentText">
    <w:name w:val="annotation text"/>
    <w:basedOn w:val="Normal"/>
    <w:link w:val="CommentTextChar"/>
    <w:uiPriority w:val="99"/>
    <w:unhideWhenUsed/>
    <w:qFormat/>
    <w:rsid w:val="00F671BD"/>
    <w:pPr>
      <w:spacing w:after="0" w:line="240" w:lineRule="auto"/>
      <w:jc w:val="both"/>
    </w:pPr>
    <w:rPr>
      <w:sz w:val="20"/>
      <w:szCs w:val="20"/>
    </w:rPr>
  </w:style>
  <w:style w:type="character" w:customStyle="1" w:styleId="CommentTextChar">
    <w:name w:val="Comment Text Char"/>
    <w:basedOn w:val="DefaultParagraphFont"/>
    <w:link w:val="CommentText"/>
    <w:uiPriority w:val="99"/>
    <w:qFormat/>
    <w:rsid w:val="00F671BD"/>
    <w:rPr>
      <w:sz w:val="20"/>
      <w:szCs w:val="20"/>
    </w:rPr>
  </w:style>
  <w:style w:type="paragraph" w:styleId="CommentSubject">
    <w:name w:val="annotation subject"/>
    <w:basedOn w:val="CommentText"/>
    <w:next w:val="CommentText"/>
    <w:link w:val="CommentSubjectChar"/>
    <w:uiPriority w:val="99"/>
    <w:semiHidden/>
    <w:unhideWhenUsed/>
    <w:rsid w:val="00C2479E"/>
    <w:pPr>
      <w:spacing w:after="200"/>
      <w:jc w:val="left"/>
    </w:pPr>
    <w:rPr>
      <w:b/>
      <w:bCs/>
    </w:rPr>
  </w:style>
  <w:style w:type="character" w:customStyle="1" w:styleId="CommentSubjectChar">
    <w:name w:val="Comment Subject Char"/>
    <w:basedOn w:val="CommentTextChar"/>
    <w:link w:val="CommentSubject"/>
    <w:uiPriority w:val="99"/>
    <w:semiHidden/>
    <w:rsid w:val="00C2479E"/>
    <w:rPr>
      <w:b/>
      <w:bCs/>
      <w:sz w:val="20"/>
      <w:szCs w:val="20"/>
    </w:rPr>
  </w:style>
  <w:style w:type="paragraph" w:styleId="BalloonText">
    <w:name w:val="Balloon Text"/>
    <w:basedOn w:val="Normal"/>
    <w:link w:val="BalloonTextChar"/>
    <w:uiPriority w:val="99"/>
    <w:semiHidden/>
    <w:unhideWhenUsed/>
    <w:rsid w:val="00C24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79E"/>
    <w:rPr>
      <w:rFonts w:ascii="Tahoma" w:hAnsi="Tahoma" w:cs="Tahoma"/>
      <w:sz w:val="16"/>
      <w:szCs w:val="16"/>
    </w:rPr>
  </w:style>
  <w:style w:type="character" w:customStyle="1" w:styleId="ListParagraphChar">
    <w:name w:val="List Paragraph Char"/>
    <w:aliases w:val="sub de titre 4 Char,ANNEX Char,List Paragraph1 Char,kepala Char,Colorful List - Accent 11 Char,TABEL Char,SUB BAB2 Char,ListKebijakan Char,Tabel Char,Dalam Tabel Char,First Level Outline Char,Body Text Char1 Char,Char Char2 Char"/>
    <w:link w:val="ListParagraph"/>
    <w:uiPriority w:val="34"/>
    <w:qFormat/>
    <w:rsid w:val="00B8191D"/>
  </w:style>
  <w:style w:type="paragraph" w:styleId="BodyText">
    <w:name w:val="Body Text"/>
    <w:basedOn w:val="Normal"/>
    <w:link w:val="BodyTextChar"/>
    <w:uiPriority w:val="1"/>
    <w:qFormat/>
    <w:rsid w:val="00B8191D"/>
    <w:pPr>
      <w:widowControl w:val="0"/>
      <w:autoSpaceDE w:val="0"/>
      <w:autoSpaceDN w:val="0"/>
      <w:spacing w:after="0" w:line="240" w:lineRule="auto"/>
      <w:ind w:left="152"/>
    </w:pPr>
    <w:rPr>
      <w:sz w:val="20"/>
      <w:szCs w:val="20"/>
    </w:rPr>
  </w:style>
  <w:style w:type="character" w:customStyle="1" w:styleId="BodyTextChar">
    <w:name w:val="Body Text Char"/>
    <w:basedOn w:val="DefaultParagraphFont"/>
    <w:link w:val="BodyText"/>
    <w:uiPriority w:val="1"/>
    <w:rsid w:val="00B8191D"/>
    <w:rPr>
      <w:rFonts w:ascii="Calibri" w:eastAsia="Calibri" w:hAnsi="Calibri" w:cs="Calibri"/>
      <w:sz w:val="20"/>
      <w:szCs w:val="20"/>
      <w:lang w:val="en-US"/>
    </w:rPr>
  </w:style>
  <w:style w:type="paragraph" w:styleId="HTMLPreformatted">
    <w:name w:val="HTML Preformatted"/>
    <w:basedOn w:val="Normal"/>
    <w:link w:val="HTMLPreformattedChar"/>
    <w:uiPriority w:val="99"/>
    <w:unhideWhenUsed/>
    <w:rsid w:val="005C2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5C2F6C"/>
    <w:rPr>
      <w:rFonts w:ascii="Courier New" w:eastAsia="Times New Roman" w:hAnsi="Courier New" w:cs="Courier New"/>
      <w:sz w:val="20"/>
      <w:szCs w:val="20"/>
      <w:lang w:eastAsia="id-ID"/>
    </w:rPr>
  </w:style>
  <w:style w:type="character" w:customStyle="1" w:styleId="y2iqfc">
    <w:name w:val="y2iqfc"/>
    <w:basedOn w:val="DefaultParagraphFont"/>
    <w:rsid w:val="005C2F6C"/>
  </w:style>
  <w:style w:type="paragraph" w:styleId="NormalWeb">
    <w:name w:val="Normal (Web)"/>
    <w:basedOn w:val="Normal"/>
    <w:uiPriority w:val="99"/>
    <w:unhideWhenUsed/>
    <w:rsid w:val="005C2F6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3Char">
    <w:name w:val="Heading 3 Char"/>
    <w:basedOn w:val="DefaultParagraphFont"/>
    <w:link w:val="Heading3"/>
    <w:uiPriority w:val="9"/>
    <w:rsid w:val="00362FB4"/>
    <w:rPr>
      <w:rFonts w:ascii="Times New Roman" w:eastAsiaTheme="majorEastAsia" w:hAnsi="Times New Roman" w:cstheme="majorBidi"/>
      <w:bCs/>
      <w:sz w:val="24"/>
      <w:lang w:val="en-US"/>
    </w:rPr>
  </w:style>
  <w:style w:type="character" w:customStyle="1" w:styleId="Heading2Char">
    <w:name w:val="Heading 2 Char"/>
    <w:basedOn w:val="DefaultParagraphFont"/>
    <w:link w:val="Heading2"/>
    <w:uiPriority w:val="9"/>
    <w:rsid w:val="00362FB4"/>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F0788E"/>
    <w:pPr>
      <w:spacing w:after="0" w:line="240" w:lineRule="auto"/>
    </w:pPr>
    <w:rPr>
      <w:sz w:val="20"/>
      <w:szCs w:val="20"/>
    </w:rPr>
  </w:style>
  <w:style w:type="character" w:customStyle="1" w:styleId="FootnoteTextChar">
    <w:name w:val="Footnote Text Char"/>
    <w:basedOn w:val="DefaultParagraphFont"/>
    <w:link w:val="FootnoteText"/>
    <w:uiPriority w:val="99"/>
    <w:rsid w:val="00F0788E"/>
    <w:rPr>
      <w:sz w:val="20"/>
      <w:szCs w:val="20"/>
    </w:rPr>
  </w:style>
  <w:style w:type="character" w:styleId="FootnoteReference">
    <w:name w:val="footnote reference"/>
    <w:basedOn w:val="DefaultParagraphFont"/>
    <w:uiPriority w:val="99"/>
    <w:semiHidden/>
    <w:unhideWhenUsed/>
    <w:rsid w:val="00F0788E"/>
    <w:rPr>
      <w:vertAlign w:val="superscript"/>
    </w:rPr>
  </w:style>
  <w:style w:type="character" w:customStyle="1" w:styleId="UnresolvedMention1">
    <w:name w:val="Unresolved Mention1"/>
    <w:basedOn w:val="DefaultParagraphFont"/>
    <w:uiPriority w:val="99"/>
    <w:semiHidden/>
    <w:unhideWhenUsed/>
    <w:rsid w:val="00641D4A"/>
    <w:rPr>
      <w:color w:val="605E5C"/>
      <w:shd w:val="clear" w:color="auto" w:fill="E1DFDD"/>
    </w:rPr>
  </w:style>
  <w:style w:type="character" w:customStyle="1" w:styleId="cc-license-title">
    <w:name w:val="cc-license-title"/>
    <w:basedOn w:val="DefaultParagraphFont"/>
    <w:rsid w:val="008778D8"/>
  </w:style>
  <w:style w:type="paragraph" w:styleId="NoSpacing">
    <w:name w:val="No Spacing"/>
    <w:uiPriority w:val="1"/>
    <w:qFormat/>
    <w:rsid w:val="001829D4"/>
    <w:pPr>
      <w:spacing w:after="0" w:line="240" w:lineRule="auto"/>
    </w:pPr>
  </w:style>
  <w:style w:type="table" w:customStyle="1" w:styleId="LightShading1">
    <w:name w:val="Light Shading1"/>
    <w:basedOn w:val="TableNormal"/>
    <w:uiPriority w:val="60"/>
    <w:rsid w:val="00937F9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ED2F8E"/>
    <w:rPr>
      <w:rFonts w:asciiTheme="majorHAnsi" w:eastAsiaTheme="majorEastAsia" w:hAnsiTheme="majorHAnsi" w:cstheme="majorBidi"/>
      <w:b/>
      <w:bCs/>
      <w:color w:val="365F91" w:themeColor="accent1" w:themeShade="BF"/>
      <w:sz w:val="28"/>
      <w:szCs w:val="28"/>
    </w:rPr>
  </w:style>
  <w:style w:type="table" w:styleId="MediumShading1-Accent3">
    <w:name w:val="Medium Shading 1 Accent 3"/>
    <w:basedOn w:val="TableNormal"/>
    <w:uiPriority w:val="63"/>
    <w:rsid w:val="008C4B0A"/>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8C4B0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6">
    <w:name w:val="Light Grid Accent 6"/>
    <w:basedOn w:val="TableNormal"/>
    <w:uiPriority w:val="62"/>
    <w:rsid w:val="008C4B0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List2-Accent3">
    <w:name w:val="Medium List 2 Accent 3"/>
    <w:basedOn w:val="TableNormal"/>
    <w:uiPriority w:val="66"/>
    <w:rsid w:val="008C4B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Accent3">
    <w:name w:val="Medium Shading 2 Accent 3"/>
    <w:basedOn w:val="TableNormal"/>
    <w:uiPriority w:val="64"/>
    <w:rsid w:val="002C1A8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82299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ableParagraph">
    <w:name w:val="Table Paragraph"/>
    <w:basedOn w:val="Normal"/>
    <w:uiPriority w:val="1"/>
    <w:qFormat/>
    <w:rsid w:val="00AE6C94"/>
    <w:pPr>
      <w:widowControl w:val="0"/>
      <w:autoSpaceDE w:val="0"/>
      <w:autoSpaceDN w:val="0"/>
      <w:spacing w:after="0" w:line="240" w:lineRule="auto"/>
    </w:pPr>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F86692"/>
    <w:pPr>
      <w:spacing w:after="120" w:line="480" w:lineRule="auto"/>
      <w:ind w:left="283"/>
    </w:pPr>
  </w:style>
  <w:style w:type="character" w:customStyle="1" w:styleId="BodyTextIndent2Char">
    <w:name w:val="Body Text Indent 2 Char"/>
    <w:basedOn w:val="DefaultParagraphFont"/>
    <w:link w:val="BodyTextIndent2"/>
    <w:uiPriority w:val="99"/>
    <w:semiHidden/>
    <w:rsid w:val="00F86692"/>
  </w:style>
  <w:style w:type="paragraph" w:styleId="BodyTextIndent">
    <w:name w:val="Body Text Indent"/>
    <w:basedOn w:val="Normal"/>
    <w:link w:val="BodyTextIndentChar"/>
    <w:uiPriority w:val="99"/>
    <w:semiHidden/>
    <w:unhideWhenUsed/>
    <w:rsid w:val="0057098A"/>
    <w:pPr>
      <w:spacing w:after="120"/>
      <w:ind w:left="283"/>
    </w:pPr>
  </w:style>
  <w:style w:type="character" w:customStyle="1" w:styleId="BodyTextIndentChar">
    <w:name w:val="Body Text Indent Char"/>
    <w:basedOn w:val="DefaultParagraphFont"/>
    <w:link w:val="BodyTextIndent"/>
    <w:uiPriority w:val="99"/>
    <w:semiHidden/>
    <w:rsid w:val="0057098A"/>
  </w:style>
  <w:style w:type="table" w:styleId="MediumList1">
    <w:name w:val="Medium List 1"/>
    <w:basedOn w:val="TableNormal"/>
    <w:uiPriority w:val="65"/>
    <w:rsid w:val="005B6A9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Bibliography">
    <w:name w:val="Bibliography"/>
    <w:basedOn w:val="Normal"/>
    <w:next w:val="Normal"/>
    <w:uiPriority w:val="37"/>
    <w:unhideWhenUsed/>
    <w:rsid w:val="00AF33EE"/>
    <w:pPr>
      <w:spacing w:after="160" w:line="259" w:lineRule="auto"/>
    </w:pPr>
  </w:style>
  <w:style w:type="table" w:customStyle="1" w:styleId="GridTable5Dark-Accent61">
    <w:name w:val="Grid Table 5 Dark - Accent 61"/>
    <w:basedOn w:val="TableNormal"/>
    <w:uiPriority w:val="50"/>
    <w:qFormat/>
    <w:rsid w:val="001437DB"/>
    <w:pPr>
      <w:spacing w:after="0" w:line="240" w:lineRule="auto"/>
    </w:pPr>
    <w:rPr>
      <w:rFonts w:ascii="Times New Roman" w:eastAsia="SimSun" w:hAnsi="Times New Roman" w:cs="Times New Roman"/>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FollowedHyperlink">
    <w:name w:val="FollowedHyperlink"/>
    <w:basedOn w:val="DefaultParagraphFont"/>
    <w:uiPriority w:val="99"/>
    <w:semiHidden/>
    <w:unhideWhenUsed/>
    <w:rsid w:val="006745EC"/>
    <w:rPr>
      <w:color w:val="800080" w:themeColor="followedHyperlink"/>
      <w:u w:val="single"/>
    </w:rPr>
  </w:style>
  <w:style w:type="paragraph" w:customStyle="1" w:styleId="Default">
    <w:name w:val="Default"/>
    <w:rsid w:val="006745E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163566"/>
    <w:rPr>
      <w:color w:val="605E5C"/>
      <w:shd w:val="clear" w:color="auto" w:fill="E1DFDD"/>
    </w:rPr>
  </w:style>
  <w:style w:type="table" w:styleId="PlainTable2">
    <w:name w:val="Plain Table 2"/>
    <w:basedOn w:val="TableNormal"/>
    <w:uiPriority w:val="42"/>
    <w:rsid w:val="0072686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FDEADA"/>
    </w:tcPr>
  </w:style>
  <w:style w:type="paragraph" w:customStyle="1" w:styleId="Body">
    <w:name w:val="Body"/>
    <w:basedOn w:val="BodyTextIndent"/>
    <w:rsid w:val="00B22131"/>
    <w:pPr>
      <w:suppressAutoHyphens/>
      <w:spacing w:after="0" w:line="240" w:lineRule="auto"/>
      <w:ind w:left="0" w:firstLine="567"/>
      <w:jc w:val="both"/>
    </w:pPr>
    <w:rPr>
      <w:rFonts w:ascii="Times New Roman" w:eastAsia="Times New Roman" w:hAnsi="Times New Roman" w:cs="Times New Roman"/>
      <w:sz w:val="20"/>
      <w:szCs w:val="20"/>
      <w:lang w:eastAsia="ar-SA"/>
    </w:rPr>
  </w:style>
  <w:style w:type="paragraph" w:customStyle="1" w:styleId="JW33textspaceafter">
    <w:name w:val="JW_3.3_text_space_after"/>
    <w:basedOn w:val="Normal"/>
    <w:qFormat/>
    <w:rsid w:val="00B22131"/>
    <w:pPr>
      <w:adjustRightInd w:val="0"/>
      <w:snapToGrid w:val="0"/>
      <w:spacing w:after="240" w:line="260" w:lineRule="atLeast"/>
      <w:ind w:firstLine="425"/>
      <w:jc w:val="both"/>
    </w:pPr>
    <w:rPr>
      <w:rFonts w:ascii="Palatino Linotype" w:eastAsia="Times New Roman" w:hAnsi="Palatino Linotype" w:cs="Times New Roman"/>
      <w:color w:val="000000"/>
      <w:sz w:val="20"/>
      <w:lang w:eastAsia="de-DE" w:bidi="en-US"/>
    </w:rPr>
  </w:style>
  <w:style w:type="paragraph" w:customStyle="1" w:styleId="JW39equation">
    <w:name w:val="JW_3.9_equation"/>
    <w:basedOn w:val="Normal"/>
    <w:qFormat/>
    <w:rsid w:val="00B22131"/>
    <w:pPr>
      <w:adjustRightInd w:val="0"/>
      <w:snapToGrid w:val="0"/>
      <w:spacing w:before="120" w:after="120" w:line="260" w:lineRule="atLeast"/>
      <w:ind w:left="709"/>
      <w:jc w:val="center"/>
    </w:pPr>
    <w:rPr>
      <w:rFonts w:ascii="Palatino Linotype" w:eastAsia="Times New Roman" w:hAnsi="Palatino Linotype" w:cs="Times New Roman"/>
      <w:color w:val="000000"/>
      <w:sz w:val="20"/>
      <w:lang w:eastAsia="de-DE" w:bidi="en-US"/>
    </w:rPr>
  </w:style>
  <w:style w:type="paragraph" w:customStyle="1" w:styleId="JW81Quote">
    <w:name w:val="JW_8.1_Quote"/>
    <w:basedOn w:val="Normal"/>
    <w:qFormat/>
    <w:rsid w:val="00B22131"/>
    <w:pPr>
      <w:adjustRightInd w:val="0"/>
      <w:snapToGrid w:val="0"/>
      <w:spacing w:after="0" w:line="260" w:lineRule="atLeast"/>
      <w:ind w:left="426"/>
      <w:jc w:val="both"/>
    </w:pPr>
    <w:rPr>
      <w:rFonts w:ascii="Palatino Linotype" w:eastAsia="Times New Roman" w:hAnsi="Palatino Linotype" w:cs="Times New Roman"/>
      <w:iCs/>
      <w:color w:val="000000"/>
      <w:sz w:val="20"/>
      <w:lang w:eastAsia="de-DE" w:bidi="en-US"/>
    </w:rPr>
  </w:style>
  <w:style w:type="paragraph" w:customStyle="1" w:styleId="JW22heading2">
    <w:name w:val="JW_2.2_heading2"/>
    <w:basedOn w:val="Normal"/>
    <w:qFormat/>
    <w:rsid w:val="00B22131"/>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noProof/>
      <w:color w:val="000000"/>
      <w:sz w:val="20"/>
      <w:lang w:eastAsia="de-DE" w:bidi="en-US"/>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sa/4.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coWw2dwHlBCLI0ADsSKkDVGIXyw==">AMUW2mXO4Q/X9+2g/jlS0f/WqPgcp4A253iaz0m2Ok01cFlifMVaKeL6t/1jcSZ4cC+iLMzUtpCHLoPFvC1iOJXi5hx++AbKKEVCilTOMAyT7+WT1T1Zgdfi9IkOOHETXkCmpzREKgrJ</go:docsCustomData>
</go:gDocsCustomXmlDataStorage>
</file>

<file path=customXml/itemProps1.xml><?xml version="1.0" encoding="utf-8"?>
<ds:datastoreItem xmlns:ds="http://schemas.openxmlformats.org/officeDocument/2006/customXml" ds:itemID="{507FDB0C-CACD-467D-8723-41344BBF9A3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6256</Words>
  <Characters>35663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 Elan Maulani</cp:lastModifiedBy>
  <cp:revision>2</cp:revision>
  <dcterms:created xsi:type="dcterms:W3CDTF">2024-02-15T06:27:00Z</dcterms:created>
  <dcterms:modified xsi:type="dcterms:W3CDTF">2024-02-15T06:27:00Z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https://csl.mendeley.com/styles/475823531/apa</vt:lpwstr>
  </property>
  <property fmtid="{D5CDD505-2E9C-101B-9397-08002B2CF9AE}" pid="7" name="Mendeley Recent Style Name 2_1">
    <vt:lpwstr>American Psychological Association 6th edition - Mincho Slavov</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09cff972-c3bc-30f5-977c-1b6de1768f38</vt:lpwstr>
  </property>
  <property fmtid="{D5CDD505-2E9C-101B-9397-08002B2CF9AE}" pid="24" name="Mendeley Citation Style_1">
    <vt:lpwstr>https://csl.mendeley.com/styles/475823531/apa</vt:lpwstr>
  </property>
</Properties>
</file>